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49" w:rsidRPr="00A62B0C" w:rsidRDefault="00F47C49" w:rsidP="00374A38">
      <w:pPr>
        <w:rPr>
          <w:rFonts w:ascii="Times New Roman" w:eastAsia="Times New Roman" w:hAnsi="Times New Roman" w:cs="Times New Roman"/>
          <w:sz w:val="24"/>
          <w:szCs w:val="24"/>
        </w:rPr>
      </w:pPr>
    </w:p>
    <w:p w:rsidR="006B4432" w:rsidRPr="00A62B0C" w:rsidRDefault="006B4432" w:rsidP="00374A38">
      <w:pPr>
        <w:rPr>
          <w:rFonts w:ascii="Times New Roman" w:eastAsia="Times New Roman" w:hAnsi="Times New Roman" w:cs="Times New Roman"/>
          <w:sz w:val="24"/>
          <w:szCs w:val="24"/>
        </w:rPr>
      </w:pPr>
    </w:p>
    <w:p w:rsidR="00F47C49" w:rsidRPr="00A62B0C" w:rsidRDefault="00F47C49" w:rsidP="00374A38">
      <w:pPr>
        <w:rPr>
          <w:rFonts w:ascii="Times New Roman" w:eastAsia="Times New Roman" w:hAnsi="Times New Roman" w:cs="Times New Roman"/>
          <w:sz w:val="24"/>
          <w:szCs w:val="24"/>
        </w:rPr>
      </w:pPr>
    </w:p>
    <w:p w:rsidR="00F47C49" w:rsidRPr="00A62B0C" w:rsidRDefault="00F47C49" w:rsidP="00374A38">
      <w:pPr>
        <w:spacing w:before="4"/>
        <w:rPr>
          <w:rFonts w:ascii="Times New Roman" w:eastAsia="Times New Roman" w:hAnsi="Times New Roman" w:cs="Times New Roman"/>
          <w:sz w:val="24"/>
          <w:szCs w:val="24"/>
        </w:rPr>
      </w:pPr>
    </w:p>
    <w:p w:rsidR="00F47C49" w:rsidRPr="00A62B0C" w:rsidRDefault="001B6B5E" w:rsidP="00374A38">
      <w:pPr>
        <w:pStyle w:val="Textkrper"/>
        <w:ind w:right="3854"/>
        <w:jc w:val="center"/>
        <w:rPr>
          <w:b w:val="0"/>
          <w:bCs w:val="0"/>
        </w:rPr>
      </w:pPr>
      <w:r w:rsidRPr="00A62B0C">
        <w:t>IAML</w:t>
      </w:r>
      <w:r w:rsidRPr="00A62B0C">
        <w:rPr>
          <w:spacing w:val="-10"/>
        </w:rPr>
        <w:t xml:space="preserve"> </w:t>
      </w:r>
      <w:r w:rsidRPr="00A62B0C">
        <w:t>CONSTITUTION</w:t>
      </w:r>
    </w:p>
    <w:p w:rsidR="00F47C49" w:rsidRPr="00A62B0C" w:rsidRDefault="001B6B5E" w:rsidP="00374A38">
      <w:pPr>
        <w:spacing w:before="112"/>
        <w:ind w:left="3838" w:right="3855"/>
        <w:jc w:val="center"/>
        <w:rPr>
          <w:rFonts w:ascii="Garamond" w:eastAsia="Garamond" w:hAnsi="Garamond" w:cs="Garamond"/>
          <w:sz w:val="24"/>
          <w:szCs w:val="24"/>
        </w:rPr>
      </w:pPr>
      <w:r w:rsidRPr="00A62B0C">
        <w:rPr>
          <w:rFonts w:ascii="Garamond"/>
          <w:b/>
          <w:sz w:val="24"/>
          <w:szCs w:val="24"/>
        </w:rPr>
        <w:t>Showing</w:t>
      </w:r>
      <w:r w:rsidRPr="00A62B0C">
        <w:rPr>
          <w:rFonts w:ascii="Garamond"/>
          <w:b/>
          <w:spacing w:val="-14"/>
          <w:sz w:val="24"/>
          <w:szCs w:val="24"/>
        </w:rPr>
        <w:t xml:space="preserve"> </w:t>
      </w:r>
      <w:r w:rsidRPr="00A62B0C">
        <w:rPr>
          <w:rFonts w:ascii="Garamond"/>
          <w:b/>
          <w:sz w:val="24"/>
          <w:szCs w:val="24"/>
        </w:rPr>
        <w:t>present</w:t>
      </w:r>
      <w:r w:rsidRPr="00A62B0C">
        <w:rPr>
          <w:rFonts w:ascii="Garamond"/>
          <w:b/>
          <w:spacing w:val="-17"/>
          <w:sz w:val="24"/>
          <w:szCs w:val="24"/>
        </w:rPr>
        <w:t xml:space="preserve"> </w:t>
      </w:r>
      <w:r w:rsidRPr="00A62B0C">
        <w:rPr>
          <w:rFonts w:ascii="Garamond"/>
          <w:b/>
          <w:sz w:val="24"/>
          <w:szCs w:val="24"/>
        </w:rPr>
        <w:t>text</w:t>
      </w:r>
      <w:r w:rsidRPr="00A62B0C">
        <w:rPr>
          <w:rFonts w:ascii="Garamond"/>
          <w:b/>
          <w:spacing w:val="-16"/>
          <w:sz w:val="24"/>
          <w:szCs w:val="24"/>
        </w:rPr>
        <w:t xml:space="preserve"> </w:t>
      </w:r>
      <w:r w:rsidRPr="00A62B0C">
        <w:rPr>
          <w:rFonts w:ascii="Garamond"/>
          <w:b/>
          <w:sz w:val="24"/>
          <w:szCs w:val="24"/>
        </w:rPr>
        <w:t>(left</w:t>
      </w:r>
      <w:r w:rsidRPr="00A62B0C">
        <w:rPr>
          <w:rFonts w:ascii="Garamond"/>
          <w:b/>
          <w:spacing w:val="-15"/>
          <w:sz w:val="24"/>
          <w:szCs w:val="24"/>
        </w:rPr>
        <w:t xml:space="preserve"> </w:t>
      </w:r>
      <w:r w:rsidRPr="00A62B0C">
        <w:rPr>
          <w:rFonts w:ascii="Garamond"/>
          <w:b/>
          <w:sz w:val="24"/>
          <w:szCs w:val="24"/>
        </w:rPr>
        <w:t>column)</w:t>
      </w:r>
      <w:r w:rsidRPr="00A62B0C">
        <w:rPr>
          <w:rFonts w:ascii="Garamond"/>
          <w:b/>
          <w:spacing w:val="-14"/>
          <w:sz w:val="24"/>
          <w:szCs w:val="24"/>
        </w:rPr>
        <w:t xml:space="preserve"> </w:t>
      </w:r>
      <w:r w:rsidRPr="00A62B0C">
        <w:rPr>
          <w:rFonts w:ascii="Garamond"/>
          <w:b/>
          <w:sz w:val="24"/>
          <w:szCs w:val="24"/>
        </w:rPr>
        <w:t>and</w:t>
      </w:r>
      <w:r w:rsidRPr="00A62B0C">
        <w:rPr>
          <w:rFonts w:ascii="Garamond"/>
          <w:b/>
          <w:spacing w:val="-13"/>
          <w:sz w:val="24"/>
          <w:szCs w:val="24"/>
        </w:rPr>
        <w:t xml:space="preserve"> </w:t>
      </w:r>
      <w:r w:rsidRPr="00A62B0C">
        <w:rPr>
          <w:rFonts w:ascii="Garamond"/>
          <w:b/>
          <w:sz w:val="24"/>
          <w:szCs w:val="24"/>
        </w:rPr>
        <w:t>revised</w:t>
      </w:r>
      <w:r w:rsidRPr="00A62B0C">
        <w:rPr>
          <w:rFonts w:ascii="Garamond"/>
          <w:b/>
          <w:spacing w:val="-16"/>
          <w:sz w:val="24"/>
          <w:szCs w:val="24"/>
        </w:rPr>
        <w:t xml:space="preserve"> </w:t>
      </w:r>
      <w:r w:rsidRPr="00A62B0C">
        <w:rPr>
          <w:rFonts w:ascii="Garamond"/>
          <w:b/>
          <w:sz w:val="24"/>
          <w:szCs w:val="24"/>
        </w:rPr>
        <w:t>text</w:t>
      </w:r>
      <w:r w:rsidRPr="00A62B0C">
        <w:rPr>
          <w:rFonts w:ascii="Garamond"/>
          <w:b/>
          <w:spacing w:val="-16"/>
          <w:sz w:val="24"/>
          <w:szCs w:val="24"/>
        </w:rPr>
        <w:t xml:space="preserve"> </w:t>
      </w:r>
      <w:r w:rsidRPr="00A62B0C">
        <w:rPr>
          <w:rFonts w:ascii="Garamond"/>
          <w:b/>
          <w:sz w:val="24"/>
          <w:szCs w:val="24"/>
        </w:rPr>
        <w:t>(right</w:t>
      </w:r>
      <w:r w:rsidRPr="00A62B0C">
        <w:rPr>
          <w:rFonts w:ascii="Garamond"/>
          <w:b/>
          <w:spacing w:val="-13"/>
          <w:sz w:val="24"/>
          <w:szCs w:val="24"/>
        </w:rPr>
        <w:t xml:space="preserve"> </w:t>
      </w:r>
      <w:r w:rsidRPr="00A62B0C">
        <w:rPr>
          <w:rFonts w:ascii="Garamond"/>
          <w:b/>
          <w:sz w:val="24"/>
          <w:szCs w:val="24"/>
        </w:rPr>
        <w:t>column)</w:t>
      </w:r>
    </w:p>
    <w:p w:rsidR="00F47C49" w:rsidRPr="00A62B0C" w:rsidRDefault="00F47C49" w:rsidP="00374A38">
      <w:pPr>
        <w:rPr>
          <w:rFonts w:ascii="Garamond" w:eastAsia="Garamond" w:hAnsi="Garamond" w:cs="Garamond"/>
          <w:b/>
          <w:bCs/>
          <w:sz w:val="24"/>
          <w:szCs w:val="24"/>
        </w:rPr>
      </w:pPr>
    </w:p>
    <w:p w:rsidR="00F47C49" w:rsidRPr="00A62B0C" w:rsidRDefault="00F47C49" w:rsidP="00374A38">
      <w:pPr>
        <w:spacing w:before="2"/>
        <w:rPr>
          <w:rFonts w:ascii="Garamond" w:eastAsia="Garamond" w:hAnsi="Garamond" w:cs="Garamond"/>
          <w:b/>
          <w:bCs/>
          <w:sz w:val="24"/>
          <w:szCs w:val="24"/>
        </w:rPr>
      </w:pPr>
    </w:p>
    <w:tbl>
      <w:tblPr>
        <w:tblStyle w:val="TableNormal1"/>
        <w:tblW w:w="14558" w:type="dxa"/>
        <w:jc w:val="center"/>
        <w:tblLayout w:type="fixed"/>
        <w:tblLook w:val="01E0" w:firstRow="1" w:lastRow="1" w:firstColumn="1" w:lastColumn="1" w:noHBand="0" w:noVBand="0"/>
      </w:tblPr>
      <w:tblGrid>
        <w:gridCol w:w="7244"/>
        <w:gridCol w:w="7314"/>
      </w:tblGrid>
      <w:tr w:rsidR="00A62B0C" w:rsidRPr="00A62B0C" w:rsidTr="00CC3FE7">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0F15C8" w:rsidP="00545A54">
            <w:pPr>
              <w:pStyle w:val="TableParagraph"/>
              <w:tabs>
                <w:tab w:val="left" w:pos="823"/>
              </w:tabs>
              <w:ind w:left="103" w:right="500"/>
              <w:rPr>
                <w:rFonts w:ascii="Garamond"/>
                <w:b/>
                <w:w w:val="95"/>
                <w:sz w:val="24"/>
                <w:szCs w:val="24"/>
              </w:rPr>
            </w:pPr>
            <w:r w:rsidRPr="00A62B0C">
              <w:rPr>
                <w:rFonts w:ascii="Garamond"/>
                <w:b/>
                <w:w w:val="95"/>
                <w:sz w:val="24"/>
                <w:szCs w:val="24"/>
              </w:rPr>
              <w:t>Present text</w:t>
            </w:r>
          </w:p>
        </w:tc>
        <w:tc>
          <w:tcPr>
            <w:tcW w:w="7314" w:type="dxa"/>
            <w:tcBorders>
              <w:top w:val="single" w:sz="4" w:space="0" w:color="000000"/>
              <w:left w:val="single" w:sz="4" w:space="0" w:color="000000"/>
              <w:bottom w:val="single" w:sz="4" w:space="0" w:color="000000"/>
              <w:right w:val="single" w:sz="4" w:space="0" w:color="000000"/>
            </w:tcBorders>
          </w:tcPr>
          <w:p w:rsidR="000F15C8" w:rsidRPr="00A62B0C" w:rsidRDefault="00BD3DBF" w:rsidP="00545A54">
            <w:pPr>
              <w:pStyle w:val="TableParagraph"/>
              <w:tabs>
                <w:tab w:val="left" w:pos="823"/>
              </w:tabs>
              <w:ind w:left="103" w:right="500"/>
              <w:rPr>
                <w:rFonts w:ascii="Garamond"/>
                <w:b/>
                <w:w w:val="95"/>
                <w:sz w:val="24"/>
                <w:szCs w:val="24"/>
              </w:rPr>
            </w:pPr>
            <w:r w:rsidRPr="00A62B0C">
              <w:rPr>
                <w:rFonts w:ascii="Garamond"/>
                <w:b/>
                <w:w w:val="95"/>
                <w:sz w:val="24"/>
                <w:szCs w:val="24"/>
              </w:rPr>
              <w:t>Revised</w:t>
            </w:r>
            <w:r w:rsidR="000F15C8" w:rsidRPr="00A62B0C">
              <w:rPr>
                <w:rFonts w:ascii="Garamond"/>
                <w:b/>
                <w:w w:val="95"/>
                <w:sz w:val="24"/>
                <w:szCs w:val="24"/>
              </w:rPr>
              <w:t xml:space="preserve"> Text</w:t>
            </w:r>
          </w:p>
          <w:p w:rsidR="00BA1364" w:rsidRPr="00A62B0C" w:rsidRDefault="00BA1364" w:rsidP="00545A54">
            <w:pPr>
              <w:pStyle w:val="TableParagraph"/>
              <w:tabs>
                <w:tab w:val="left" w:pos="823"/>
              </w:tabs>
              <w:ind w:left="103" w:right="500"/>
              <w:rPr>
                <w:rFonts w:ascii="Garamond" w:hAnsi="Garamond"/>
                <w:sz w:val="24"/>
                <w:szCs w:val="24"/>
                <w:shd w:val="clear" w:color="auto" w:fill="FFFFFF"/>
              </w:rPr>
            </w:pPr>
            <w:r w:rsidRPr="00A62B0C">
              <w:rPr>
                <w:rFonts w:ascii="Garamond" w:hAnsi="Garamond"/>
                <w:sz w:val="24"/>
                <w:szCs w:val="24"/>
                <w:shd w:val="clear" w:color="auto" w:fill="FFFFFF"/>
              </w:rPr>
              <w:t>Changed paragraphs are highlighted with a grey background</w:t>
            </w:r>
          </w:p>
          <w:p w:rsidR="00BA1364" w:rsidRPr="00A62B0C" w:rsidRDefault="00BA1364" w:rsidP="00545A54">
            <w:pPr>
              <w:pStyle w:val="TableParagraph"/>
              <w:tabs>
                <w:tab w:val="left" w:pos="823"/>
              </w:tabs>
              <w:ind w:left="103" w:right="500"/>
              <w:rPr>
                <w:rFonts w:ascii="Garamond" w:hAnsi="Garamond"/>
                <w:b/>
                <w:w w:val="95"/>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0F15C8" w:rsidP="00545A54">
            <w:pPr>
              <w:pStyle w:val="TableParagraph"/>
              <w:tabs>
                <w:tab w:val="left" w:pos="823"/>
              </w:tabs>
              <w:ind w:left="103" w:right="500"/>
              <w:rPr>
                <w:rFonts w:ascii="Garamond"/>
                <w:b/>
                <w:sz w:val="24"/>
                <w:szCs w:val="24"/>
              </w:rPr>
            </w:pPr>
            <w:r w:rsidRPr="00A62B0C">
              <w:rPr>
                <w:rFonts w:ascii="Garamond"/>
                <w:b/>
                <w:sz w:val="24"/>
                <w:szCs w:val="24"/>
              </w:rPr>
              <w:t>Article I - Name and</w:t>
            </w:r>
            <w:r w:rsidRPr="00A62B0C">
              <w:rPr>
                <w:rFonts w:ascii="Garamond"/>
                <w:b/>
                <w:spacing w:val="-9"/>
                <w:sz w:val="24"/>
                <w:szCs w:val="24"/>
              </w:rPr>
              <w:t xml:space="preserve"> </w:t>
            </w:r>
            <w:r w:rsidRPr="00A62B0C">
              <w:rPr>
                <w:rFonts w:ascii="Garamond"/>
                <w:b/>
                <w:sz w:val="24"/>
                <w:szCs w:val="24"/>
              </w:rPr>
              <w:t>Headquarters</w:t>
            </w:r>
          </w:p>
        </w:tc>
        <w:tc>
          <w:tcPr>
            <w:tcW w:w="7314" w:type="dxa"/>
            <w:tcBorders>
              <w:top w:val="single" w:sz="4" w:space="0" w:color="000000"/>
              <w:left w:val="single" w:sz="4" w:space="0" w:color="000000"/>
              <w:bottom w:val="single" w:sz="4" w:space="0" w:color="000000"/>
              <w:right w:val="single" w:sz="4" w:space="0" w:color="000000"/>
            </w:tcBorders>
          </w:tcPr>
          <w:p w:rsidR="000F15C8" w:rsidRPr="00A62B0C" w:rsidRDefault="00DC6E97" w:rsidP="00545A54">
            <w:pPr>
              <w:pStyle w:val="TableParagraph"/>
              <w:tabs>
                <w:tab w:val="left" w:pos="823"/>
              </w:tabs>
              <w:ind w:left="103" w:right="500"/>
              <w:rPr>
                <w:rFonts w:ascii="Garamond"/>
                <w:b/>
                <w:sz w:val="24"/>
                <w:szCs w:val="24"/>
              </w:rPr>
            </w:pPr>
            <w:r>
              <w:rPr>
                <w:rFonts w:ascii="Garamond"/>
                <w:b/>
                <w:sz w:val="24"/>
                <w:szCs w:val="24"/>
              </w:rPr>
              <w:t xml:space="preserve">Article I </w:t>
            </w:r>
            <w:r w:rsidRPr="00A62B0C">
              <w:rPr>
                <w:rFonts w:ascii="Garamond"/>
                <w:b/>
                <w:sz w:val="24"/>
                <w:szCs w:val="24"/>
              </w:rPr>
              <w:t>–</w:t>
            </w:r>
            <w:r w:rsidR="000F15C8" w:rsidRPr="00A62B0C">
              <w:rPr>
                <w:rFonts w:ascii="Garamond"/>
                <w:b/>
                <w:sz w:val="24"/>
                <w:szCs w:val="24"/>
              </w:rPr>
              <w:t xml:space="preserve"> </w:t>
            </w:r>
            <w:r w:rsidR="000F15C8" w:rsidRPr="00A62B0C">
              <w:rPr>
                <w:rFonts w:ascii="Garamond"/>
                <w:b/>
                <w:w w:val="95"/>
                <w:sz w:val="24"/>
                <w:szCs w:val="24"/>
              </w:rPr>
              <w:t>Name</w:t>
            </w:r>
            <w:r w:rsidR="000F15C8" w:rsidRPr="00A62B0C">
              <w:rPr>
                <w:rFonts w:ascii="Garamond"/>
                <w:b/>
                <w:sz w:val="24"/>
                <w:szCs w:val="24"/>
              </w:rPr>
              <w:t xml:space="preserve"> and</w:t>
            </w:r>
            <w:r w:rsidR="000F15C8" w:rsidRPr="00A62B0C">
              <w:rPr>
                <w:rFonts w:ascii="Garamond"/>
                <w:b/>
                <w:spacing w:val="-9"/>
                <w:sz w:val="24"/>
                <w:szCs w:val="24"/>
              </w:rPr>
              <w:t xml:space="preserve"> </w:t>
            </w:r>
            <w:r w:rsidR="000F15C8" w:rsidRPr="00A62B0C">
              <w:rPr>
                <w:rFonts w:ascii="Garamond"/>
                <w:b/>
                <w:sz w:val="24"/>
                <w:szCs w:val="24"/>
              </w:rPr>
              <w:t>Headquarters</w:t>
            </w:r>
          </w:p>
          <w:p w:rsidR="0046370A" w:rsidRPr="00A62B0C" w:rsidRDefault="0046370A" w:rsidP="00545A54">
            <w:pPr>
              <w:pStyle w:val="TableParagraph"/>
              <w:tabs>
                <w:tab w:val="left" w:pos="823"/>
              </w:tabs>
              <w:ind w:left="103" w:right="500"/>
              <w:rPr>
                <w:rFonts w:ascii="Garamond"/>
                <w:b/>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374A38" w:rsidP="00545A54">
            <w:pPr>
              <w:pStyle w:val="TableParagraph"/>
              <w:tabs>
                <w:tab w:val="left" w:pos="823"/>
              </w:tabs>
              <w:ind w:left="103" w:right="500"/>
              <w:rPr>
                <w:rFonts w:ascii="Garamond" w:eastAsia="Garamond" w:hAnsi="Garamond" w:cs="Garamond"/>
                <w:sz w:val="24"/>
                <w:szCs w:val="24"/>
              </w:rPr>
            </w:pPr>
            <w:r w:rsidRPr="00A62B0C">
              <w:rPr>
                <w:rFonts w:ascii="Garamond"/>
                <w:sz w:val="24"/>
                <w:szCs w:val="24"/>
              </w:rPr>
              <w:t xml:space="preserve">1. </w:t>
            </w:r>
            <w:r w:rsidR="000F15C8" w:rsidRPr="00A62B0C">
              <w:rPr>
                <w:rFonts w:ascii="Garamond"/>
                <w:sz w:val="24"/>
                <w:szCs w:val="24"/>
              </w:rPr>
              <w:t>The name of this Association shall be</w:t>
            </w:r>
            <w:r w:rsidR="000F15C8" w:rsidRPr="00A62B0C">
              <w:rPr>
                <w:rFonts w:ascii="Garamond"/>
                <w:spacing w:val="-23"/>
                <w:sz w:val="24"/>
                <w:szCs w:val="24"/>
              </w:rPr>
              <w:t xml:space="preserve"> </w:t>
            </w:r>
            <w:r w:rsidR="000F15C8" w:rsidRPr="00A62B0C">
              <w:rPr>
                <w:rFonts w:ascii="Garamond"/>
                <w:sz w:val="24"/>
                <w:szCs w:val="24"/>
              </w:rPr>
              <w:t>the</w:t>
            </w:r>
            <w:r w:rsidR="000F15C8" w:rsidRPr="00A62B0C">
              <w:rPr>
                <w:rFonts w:ascii="Garamond"/>
                <w:spacing w:val="-5"/>
                <w:sz w:val="24"/>
                <w:szCs w:val="24"/>
              </w:rPr>
              <w:t xml:space="preserve"> </w:t>
            </w:r>
            <w:r w:rsidR="000F15C8" w:rsidRPr="00A62B0C">
              <w:rPr>
                <w:rFonts w:ascii="Garamond"/>
                <w:sz w:val="24"/>
                <w:szCs w:val="24"/>
              </w:rPr>
              <w:t xml:space="preserve">International Association of Music Libraries, Archives and Documentation </w:t>
            </w:r>
            <w:proofErr w:type="spellStart"/>
            <w:r w:rsidR="000F15C8" w:rsidRPr="00A62B0C">
              <w:rPr>
                <w:rFonts w:ascii="Garamond"/>
                <w:sz w:val="24"/>
                <w:szCs w:val="24"/>
              </w:rPr>
              <w:t>Centres</w:t>
            </w:r>
            <w:proofErr w:type="spellEnd"/>
            <w:r w:rsidR="000F15C8" w:rsidRPr="00A62B0C">
              <w:rPr>
                <w:rFonts w:ascii="Garamond"/>
                <w:sz w:val="24"/>
                <w:szCs w:val="24"/>
              </w:rPr>
              <w:t xml:space="preserve"> (IAML), hereinafter referred to as the</w:t>
            </w:r>
            <w:r w:rsidR="000F15C8" w:rsidRPr="00A62B0C">
              <w:rPr>
                <w:rFonts w:ascii="Garamond"/>
                <w:spacing w:val="-23"/>
                <w:sz w:val="24"/>
                <w:szCs w:val="24"/>
              </w:rPr>
              <w:t xml:space="preserve"> </w:t>
            </w:r>
            <w:r w:rsidR="000F15C8" w:rsidRPr="00A62B0C">
              <w:rPr>
                <w:rFonts w:ascii="Garamond"/>
                <w:sz w:val="24"/>
                <w:szCs w:val="24"/>
              </w:rPr>
              <w:t>Association.</w:t>
            </w:r>
          </w:p>
        </w:tc>
        <w:tc>
          <w:tcPr>
            <w:tcW w:w="7314" w:type="dxa"/>
            <w:tcBorders>
              <w:top w:val="single" w:sz="4" w:space="0" w:color="000000"/>
              <w:left w:val="single" w:sz="4" w:space="0" w:color="000000"/>
              <w:bottom w:val="single" w:sz="4" w:space="0" w:color="000000"/>
              <w:right w:val="single" w:sz="4" w:space="0" w:color="000000"/>
            </w:tcBorders>
          </w:tcPr>
          <w:p w:rsidR="000F15C8" w:rsidRPr="00A62B0C" w:rsidRDefault="00312451" w:rsidP="00545A54">
            <w:pPr>
              <w:pStyle w:val="TableParagraph"/>
              <w:tabs>
                <w:tab w:val="left" w:pos="823"/>
              </w:tabs>
              <w:ind w:left="103" w:right="500"/>
              <w:rPr>
                <w:rFonts w:ascii="Garamond"/>
                <w:sz w:val="24"/>
                <w:szCs w:val="24"/>
              </w:rPr>
            </w:pPr>
            <w:r w:rsidRPr="00A62B0C">
              <w:rPr>
                <w:rFonts w:ascii="Garamond"/>
                <w:sz w:val="24"/>
                <w:szCs w:val="24"/>
              </w:rPr>
              <w:t xml:space="preserve">1. </w:t>
            </w:r>
            <w:r w:rsidR="000F15C8" w:rsidRPr="00A62B0C">
              <w:rPr>
                <w:rFonts w:ascii="Garamond"/>
                <w:sz w:val="24"/>
                <w:szCs w:val="24"/>
              </w:rPr>
              <w:t>The name of this Association shall be</w:t>
            </w:r>
            <w:r w:rsidR="000F15C8" w:rsidRPr="00A62B0C">
              <w:rPr>
                <w:rFonts w:ascii="Garamond"/>
                <w:spacing w:val="-23"/>
                <w:sz w:val="24"/>
                <w:szCs w:val="24"/>
              </w:rPr>
              <w:t xml:space="preserve"> </w:t>
            </w:r>
            <w:r w:rsidR="000F15C8" w:rsidRPr="00A62B0C">
              <w:rPr>
                <w:rFonts w:ascii="Garamond"/>
                <w:sz w:val="24"/>
                <w:szCs w:val="24"/>
              </w:rPr>
              <w:t>the</w:t>
            </w:r>
            <w:r w:rsidR="000F15C8" w:rsidRPr="00A62B0C">
              <w:rPr>
                <w:rFonts w:ascii="Garamond"/>
                <w:spacing w:val="-5"/>
                <w:sz w:val="24"/>
                <w:szCs w:val="24"/>
              </w:rPr>
              <w:t xml:space="preserve"> </w:t>
            </w:r>
            <w:r w:rsidR="000F15C8" w:rsidRPr="00A62B0C">
              <w:rPr>
                <w:rFonts w:ascii="Garamond"/>
                <w:sz w:val="24"/>
                <w:szCs w:val="24"/>
              </w:rPr>
              <w:t xml:space="preserve">International Association of Music Libraries, Archives and Documentation </w:t>
            </w:r>
            <w:proofErr w:type="spellStart"/>
            <w:r w:rsidR="000F15C8" w:rsidRPr="00A62B0C">
              <w:rPr>
                <w:rFonts w:ascii="Garamond"/>
                <w:sz w:val="24"/>
                <w:szCs w:val="24"/>
              </w:rPr>
              <w:t>Centres</w:t>
            </w:r>
            <w:proofErr w:type="spellEnd"/>
            <w:r w:rsidR="000F15C8" w:rsidRPr="00A62B0C">
              <w:rPr>
                <w:rFonts w:ascii="Garamond"/>
                <w:sz w:val="24"/>
                <w:szCs w:val="24"/>
              </w:rPr>
              <w:t xml:space="preserve"> (IAML), hereinafter referred to as the</w:t>
            </w:r>
            <w:r w:rsidR="000F15C8" w:rsidRPr="00A62B0C">
              <w:rPr>
                <w:rFonts w:ascii="Garamond"/>
                <w:spacing w:val="-23"/>
                <w:sz w:val="24"/>
                <w:szCs w:val="24"/>
              </w:rPr>
              <w:t xml:space="preserve"> </w:t>
            </w:r>
            <w:r w:rsidR="000F15C8" w:rsidRPr="00A62B0C">
              <w:rPr>
                <w:rFonts w:ascii="Garamond"/>
                <w:sz w:val="24"/>
                <w:szCs w:val="24"/>
              </w:rPr>
              <w:t>Association.</w:t>
            </w:r>
          </w:p>
          <w:p w:rsidR="0046370A" w:rsidRPr="00A62B0C" w:rsidRDefault="0046370A" w:rsidP="00545A54">
            <w:pPr>
              <w:pStyle w:val="TableParagraph"/>
              <w:tabs>
                <w:tab w:val="left" w:pos="823"/>
              </w:tabs>
              <w:ind w:left="103" w:right="500"/>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374A38" w:rsidP="00545A54">
            <w:pPr>
              <w:pStyle w:val="TableParagraph"/>
              <w:tabs>
                <w:tab w:val="left" w:pos="823"/>
              </w:tabs>
              <w:spacing w:before="2"/>
              <w:ind w:left="103" w:right="108"/>
              <w:rPr>
                <w:rFonts w:ascii="Garamond" w:eastAsia="Garamond" w:hAnsi="Garamond" w:cs="Garamond"/>
                <w:sz w:val="24"/>
                <w:szCs w:val="24"/>
              </w:rPr>
            </w:pPr>
            <w:r w:rsidRPr="00A62B0C">
              <w:rPr>
                <w:rFonts w:ascii="Garamond"/>
                <w:sz w:val="24"/>
                <w:szCs w:val="24"/>
              </w:rPr>
              <w:t xml:space="preserve">2. </w:t>
            </w:r>
            <w:r w:rsidR="000F15C8" w:rsidRPr="00A62B0C">
              <w:rPr>
                <w:rFonts w:ascii="Garamond"/>
                <w:sz w:val="24"/>
                <w:szCs w:val="24"/>
              </w:rPr>
              <w:t>The headquarters shall be established at the office of</w:t>
            </w:r>
            <w:r w:rsidR="000F15C8" w:rsidRPr="00A62B0C">
              <w:rPr>
                <w:rFonts w:ascii="Garamond"/>
                <w:spacing w:val="-21"/>
                <w:sz w:val="24"/>
                <w:szCs w:val="24"/>
              </w:rPr>
              <w:t xml:space="preserve"> </w:t>
            </w:r>
            <w:r w:rsidR="000F15C8" w:rsidRPr="00A62B0C">
              <w:rPr>
                <w:rFonts w:ascii="Garamond"/>
                <w:sz w:val="24"/>
                <w:szCs w:val="24"/>
              </w:rPr>
              <w:t>the</w:t>
            </w:r>
            <w:r w:rsidR="000F15C8" w:rsidRPr="00A62B0C">
              <w:rPr>
                <w:rFonts w:ascii="Garamond"/>
                <w:spacing w:val="-4"/>
                <w:sz w:val="24"/>
                <w:szCs w:val="24"/>
              </w:rPr>
              <w:t xml:space="preserve"> </w:t>
            </w:r>
            <w:r w:rsidR="000F15C8" w:rsidRPr="00A62B0C">
              <w:rPr>
                <w:rFonts w:ascii="Garamond"/>
                <w:sz w:val="24"/>
                <w:szCs w:val="24"/>
              </w:rPr>
              <w:t>Secretary</w:t>
            </w:r>
            <w:r w:rsidR="000F15C8" w:rsidRPr="00A62B0C">
              <w:rPr>
                <w:rFonts w:ascii="Garamond"/>
                <w:spacing w:val="-1"/>
                <w:sz w:val="24"/>
                <w:szCs w:val="24"/>
              </w:rPr>
              <w:t xml:space="preserve"> </w:t>
            </w:r>
            <w:r w:rsidR="000F15C8" w:rsidRPr="00A62B0C">
              <w:rPr>
                <w:rFonts w:ascii="Garamond"/>
                <w:sz w:val="24"/>
                <w:szCs w:val="24"/>
              </w:rPr>
              <w:t>General.</w:t>
            </w:r>
          </w:p>
        </w:tc>
        <w:tc>
          <w:tcPr>
            <w:tcW w:w="7314" w:type="dxa"/>
            <w:tcBorders>
              <w:top w:val="single" w:sz="4" w:space="0" w:color="000000"/>
              <w:left w:val="single" w:sz="4" w:space="0" w:color="000000"/>
              <w:bottom w:val="single" w:sz="4" w:space="0" w:color="000000"/>
              <w:right w:val="single" w:sz="4" w:space="0" w:color="000000"/>
            </w:tcBorders>
          </w:tcPr>
          <w:p w:rsidR="000F15C8" w:rsidRPr="00A62B0C" w:rsidRDefault="00312451" w:rsidP="00545A54">
            <w:pPr>
              <w:pStyle w:val="TableParagraph"/>
              <w:tabs>
                <w:tab w:val="left" w:pos="823"/>
              </w:tabs>
              <w:spacing w:before="2"/>
              <w:ind w:left="103" w:right="108"/>
              <w:rPr>
                <w:rFonts w:ascii="Garamond"/>
                <w:sz w:val="24"/>
                <w:szCs w:val="24"/>
              </w:rPr>
            </w:pPr>
            <w:r w:rsidRPr="00A62B0C">
              <w:rPr>
                <w:rFonts w:ascii="Garamond"/>
                <w:sz w:val="24"/>
                <w:szCs w:val="24"/>
              </w:rPr>
              <w:t xml:space="preserve">2. </w:t>
            </w:r>
            <w:r w:rsidR="000F15C8" w:rsidRPr="00A62B0C">
              <w:rPr>
                <w:rFonts w:ascii="Garamond"/>
                <w:sz w:val="24"/>
                <w:szCs w:val="24"/>
              </w:rPr>
              <w:t>The headquarters shall be established at the office of</w:t>
            </w:r>
            <w:r w:rsidR="000F15C8" w:rsidRPr="00A62B0C">
              <w:rPr>
                <w:rFonts w:ascii="Garamond"/>
                <w:spacing w:val="-21"/>
                <w:sz w:val="24"/>
                <w:szCs w:val="24"/>
              </w:rPr>
              <w:t xml:space="preserve"> </w:t>
            </w:r>
            <w:r w:rsidR="000F15C8" w:rsidRPr="00A62B0C">
              <w:rPr>
                <w:rFonts w:ascii="Garamond"/>
                <w:sz w:val="24"/>
                <w:szCs w:val="24"/>
              </w:rPr>
              <w:t>the</w:t>
            </w:r>
            <w:r w:rsidR="000F15C8" w:rsidRPr="00A62B0C">
              <w:rPr>
                <w:rFonts w:ascii="Garamond"/>
                <w:spacing w:val="-4"/>
                <w:sz w:val="24"/>
                <w:szCs w:val="24"/>
              </w:rPr>
              <w:t xml:space="preserve"> </w:t>
            </w:r>
            <w:r w:rsidR="000F15C8" w:rsidRPr="00A62B0C">
              <w:rPr>
                <w:rFonts w:ascii="Garamond"/>
                <w:sz w:val="24"/>
                <w:szCs w:val="24"/>
              </w:rPr>
              <w:t>Secretary</w:t>
            </w:r>
            <w:r w:rsidR="000F15C8" w:rsidRPr="00A62B0C">
              <w:rPr>
                <w:rFonts w:ascii="Garamond"/>
                <w:spacing w:val="-1"/>
                <w:sz w:val="24"/>
                <w:szCs w:val="24"/>
              </w:rPr>
              <w:t xml:space="preserve"> </w:t>
            </w:r>
            <w:r w:rsidR="000F15C8" w:rsidRPr="00A62B0C">
              <w:rPr>
                <w:rFonts w:ascii="Garamond"/>
                <w:sz w:val="24"/>
                <w:szCs w:val="24"/>
              </w:rPr>
              <w:t>General.</w:t>
            </w:r>
          </w:p>
          <w:p w:rsidR="0046370A" w:rsidRPr="00A62B0C" w:rsidRDefault="0046370A" w:rsidP="00545A54">
            <w:pPr>
              <w:pStyle w:val="TableParagraph"/>
              <w:tabs>
                <w:tab w:val="left" w:pos="823"/>
              </w:tabs>
              <w:spacing w:before="2"/>
              <w:ind w:left="103" w:right="108"/>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0F15C8" w:rsidP="00545A54">
            <w:pPr>
              <w:pStyle w:val="TableParagraph"/>
              <w:tabs>
                <w:tab w:val="left" w:pos="823"/>
              </w:tabs>
              <w:ind w:left="103" w:right="500"/>
              <w:rPr>
                <w:rFonts w:ascii="Garamond" w:eastAsia="Garamond" w:hAnsi="Garamond" w:cs="Garamond"/>
                <w:b/>
                <w:bCs/>
                <w:sz w:val="24"/>
                <w:szCs w:val="24"/>
              </w:rPr>
            </w:pPr>
            <w:r w:rsidRPr="00A62B0C">
              <w:rPr>
                <w:rFonts w:ascii="Garamond" w:eastAsia="Garamond" w:hAnsi="Garamond" w:cs="Garamond"/>
                <w:b/>
                <w:bCs/>
                <w:sz w:val="24"/>
                <w:szCs w:val="24"/>
              </w:rPr>
              <w:t>Article II –</w:t>
            </w:r>
            <w:r w:rsidRPr="00A62B0C">
              <w:rPr>
                <w:rFonts w:ascii="Times New Roman" w:eastAsia="Times New Roman" w:hAnsi="Times New Roman" w:cs="Times New Roman"/>
                <w:b/>
                <w:bCs/>
                <w:spacing w:val="-9"/>
                <w:sz w:val="24"/>
                <w:szCs w:val="24"/>
              </w:rPr>
              <w:t xml:space="preserve"> </w:t>
            </w:r>
            <w:r w:rsidRPr="00A62B0C">
              <w:rPr>
                <w:rFonts w:ascii="Garamond" w:eastAsia="Garamond" w:hAnsi="Garamond" w:cs="Garamond"/>
                <w:b/>
                <w:bCs/>
                <w:sz w:val="24"/>
                <w:szCs w:val="24"/>
              </w:rPr>
              <w:t>Purposes</w:t>
            </w:r>
          </w:p>
        </w:tc>
        <w:tc>
          <w:tcPr>
            <w:tcW w:w="7314" w:type="dxa"/>
            <w:tcBorders>
              <w:top w:val="single" w:sz="4" w:space="0" w:color="000000"/>
              <w:left w:val="single" w:sz="4" w:space="0" w:color="000000"/>
              <w:bottom w:val="single" w:sz="4" w:space="0" w:color="000000"/>
              <w:right w:val="single" w:sz="4" w:space="0" w:color="000000"/>
            </w:tcBorders>
          </w:tcPr>
          <w:p w:rsidR="000F15C8" w:rsidRPr="00A62B0C" w:rsidRDefault="00DC6E97" w:rsidP="00545A54">
            <w:pPr>
              <w:pStyle w:val="TableParagraph"/>
              <w:tabs>
                <w:tab w:val="left" w:pos="823"/>
              </w:tabs>
              <w:ind w:left="103" w:right="500"/>
              <w:rPr>
                <w:rFonts w:ascii="Garamond" w:eastAsia="Garamond" w:hAnsi="Garamond" w:cs="Garamond"/>
                <w:b/>
                <w:bCs/>
                <w:sz w:val="24"/>
                <w:szCs w:val="24"/>
              </w:rPr>
            </w:pPr>
            <w:r>
              <w:rPr>
                <w:rFonts w:ascii="Garamond" w:eastAsia="Garamond" w:hAnsi="Garamond" w:cs="Garamond"/>
                <w:b/>
                <w:bCs/>
                <w:sz w:val="24"/>
                <w:szCs w:val="24"/>
              </w:rPr>
              <w:t xml:space="preserve">Article II </w:t>
            </w:r>
            <w:r w:rsidRPr="00A62B0C">
              <w:rPr>
                <w:rFonts w:ascii="Garamond"/>
                <w:b/>
                <w:sz w:val="24"/>
                <w:szCs w:val="24"/>
              </w:rPr>
              <w:t>–</w:t>
            </w:r>
            <w:r w:rsidR="000F15C8" w:rsidRPr="00A62B0C">
              <w:rPr>
                <w:rFonts w:ascii="Times New Roman" w:eastAsia="Times New Roman" w:hAnsi="Times New Roman" w:cs="Times New Roman"/>
                <w:b/>
                <w:bCs/>
                <w:spacing w:val="-9"/>
                <w:sz w:val="24"/>
                <w:szCs w:val="24"/>
              </w:rPr>
              <w:t xml:space="preserve"> </w:t>
            </w:r>
            <w:r w:rsidR="000F15C8" w:rsidRPr="00A62B0C">
              <w:rPr>
                <w:rFonts w:ascii="Garamond" w:eastAsia="Garamond" w:hAnsi="Garamond" w:cs="Garamond"/>
                <w:b/>
                <w:bCs/>
                <w:sz w:val="24"/>
                <w:szCs w:val="24"/>
              </w:rPr>
              <w:t>Purposes</w:t>
            </w:r>
          </w:p>
          <w:p w:rsidR="0046370A" w:rsidRPr="00A62B0C" w:rsidRDefault="0046370A" w:rsidP="00545A54">
            <w:pPr>
              <w:pStyle w:val="TableParagraph"/>
              <w:tabs>
                <w:tab w:val="left" w:pos="823"/>
              </w:tabs>
              <w:ind w:left="103" w:right="500"/>
              <w:rPr>
                <w:rFonts w:ascii="Garamond" w:eastAsia="Garamond" w:hAnsi="Garamond" w:cs="Garamond"/>
                <w:b/>
                <w:bCs/>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374A38" w:rsidP="00545A54">
            <w:pPr>
              <w:pStyle w:val="TableParagraph"/>
              <w:tabs>
                <w:tab w:val="left" w:pos="823"/>
              </w:tabs>
              <w:ind w:left="103" w:right="462"/>
              <w:rPr>
                <w:rFonts w:ascii="Garamond" w:eastAsia="Garamond" w:hAnsi="Garamond" w:cs="Garamond"/>
                <w:sz w:val="24"/>
                <w:szCs w:val="24"/>
              </w:rPr>
            </w:pPr>
            <w:r w:rsidRPr="00A62B0C">
              <w:rPr>
                <w:rFonts w:ascii="Garamond"/>
                <w:sz w:val="24"/>
                <w:szCs w:val="24"/>
              </w:rPr>
              <w:t xml:space="preserve">1. </w:t>
            </w:r>
            <w:r w:rsidR="000F15C8" w:rsidRPr="00A62B0C">
              <w:rPr>
                <w:rFonts w:ascii="Garamond"/>
                <w:sz w:val="24"/>
                <w:szCs w:val="24"/>
              </w:rPr>
              <w:t>The Association is an international organization</w:t>
            </w:r>
            <w:r w:rsidR="000F15C8" w:rsidRPr="00A62B0C">
              <w:rPr>
                <w:rFonts w:ascii="Garamond"/>
                <w:spacing w:val="-23"/>
                <w:sz w:val="24"/>
                <w:szCs w:val="24"/>
              </w:rPr>
              <w:t xml:space="preserve"> </w:t>
            </w:r>
            <w:r w:rsidR="000F15C8" w:rsidRPr="00A62B0C">
              <w:rPr>
                <w:rFonts w:ascii="Garamond"/>
                <w:sz w:val="24"/>
                <w:szCs w:val="24"/>
              </w:rPr>
              <w:t>of</w:t>
            </w:r>
            <w:r w:rsidR="000F15C8" w:rsidRPr="00A62B0C">
              <w:rPr>
                <w:rFonts w:ascii="Garamond"/>
                <w:spacing w:val="-4"/>
                <w:sz w:val="24"/>
                <w:szCs w:val="24"/>
              </w:rPr>
              <w:t xml:space="preserve"> </w:t>
            </w:r>
            <w:r w:rsidR="000F15C8" w:rsidRPr="00A62B0C">
              <w:rPr>
                <w:rFonts w:ascii="Garamond"/>
                <w:sz w:val="24"/>
                <w:szCs w:val="24"/>
              </w:rPr>
              <w:t>institutions and</w:t>
            </w:r>
            <w:r w:rsidR="000F15C8" w:rsidRPr="00A62B0C">
              <w:rPr>
                <w:rFonts w:ascii="Garamond"/>
                <w:spacing w:val="-2"/>
                <w:sz w:val="24"/>
                <w:szCs w:val="24"/>
              </w:rPr>
              <w:t xml:space="preserve"> </w:t>
            </w:r>
            <w:r w:rsidR="000F15C8" w:rsidRPr="00A62B0C">
              <w:rPr>
                <w:rFonts w:ascii="Garamond"/>
                <w:sz w:val="24"/>
                <w:szCs w:val="24"/>
              </w:rPr>
              <w:t>individuals.</w:t>
            </w:r>
          </w:p>
        </w:tc>
        <w:tc>
          <w:tcPr>
            <w:tcW w:w="7314" w:type="dxa"/>
            <w:tcBorders>
              <w:top w:val="single" w:sz="4" w:space="0" w:color="000000"/>
              <w:left w:val="single" w:sz="4" w:space="0" w:color="000000"/>
              <w:bottom w:val="single" w:sz="4" w:space="0" w:color="000000"/>
              <w:right w:val="single" w:sz="4" w:space="0" w:color="000000"/>
            </w:tcBorders>
          </w:tcPr>
          <w:p w:rsidR="000F15C8" w:rsidRPr="00A62B0C" w:rsidRDefault="00312451" w:rsidP="00545A54">
            <w:pPr>
              <w:pStyle w:val="TableParagraph"/>
              <w:tabs>
                <w:tab w:val="left" w:pos="823"/>
              </w:tabs>
              <w:ind w:left="103" w:right="462"/>
              <w:rPr>
                <w:rFonts w:ascii="Garamond"/>
                <w:sz w:val="24"/>
                <w:szCs w:val="24"/>
              </w:rPr>
            </w:pPr>
            <w:r w:rsidRPr="00A62B0C">
              <w:rPr>
                <w:rFonts w:ascii="Garamond"/>
                <w:sz w:val="24"/>
                <w:szCs w:val="24"/>
              </w:rPr>
              <w:t xml:space="preserve">1. </w:t>
            </w:r>
            <w:r w:rsidR="00144AEE" w:rsidRPr="00A62B0C">
              <w:rPr>
                <w:rFonts w:ascii="Garamond"/>
                <w:sz w:val="24"/>
                <w:szCs w:val="24"/>
              </w:rPr>
              <w:t xml:space="preserve">The Association is an international </w:t>
            </w:r>
            <w:r w:rsidR="006C1B5B">
              <w:rPr>
                <w:rFonts w:ascii="Garamond"/>
                <w:sz w:val="24"/>
                <w:szCs w:val="24"/>
              </w:rPr>
              <w:t>organiz</w:t>
            </w:r>
            <w:r w:rsidR="00144AEE" w:rsidRPr="00A62B0C">
              <w:rPr>
                <w:rFonts w:ascii="Garamond"/>
                <w:sz w:val="24"/>
                <w:szCs w:val="24"/>
              </w:rPr>
              <w:t>ation</w:t>
            </w:r>
            <w:r w:rsidR="00144AEE" w:rsidRPr="00A62B0C">
              <w:rPr>
                <w:rFonts w:ascii="Garamond"/>
                <w:spacing w:val="-23"/>
                <w:sz w:val="24"/>
                <w:szCs w:val="24"/>
              </w:rPr>
              <w:t xml:space="preserve"> </w:t>
            </w:r>
            <w:r w:rsidR="00144AEE" w:rsidRPr="00A62B0C">
              <w:rPr>
                <w:rFonts w:ascii="Garamond"/>
                <w:sz w:val="24"/>
                <w:szCs w:val="24"/>
              </w:rPr>
              <w:t>of</w:t>
            </w:r>
            <w:r w:rsidR="00144AEE" w:rsidRPr="00A62B0C">
              <w:rPr>
                <w:rFonts w:ascii="Garamond"/>
                <w:spacing w:val="-4"/>
                <w:sz w:val="24"/>
                <w:szCs w:val="24"/>
              </w:rPr>
              <w:t xml:space="preserve"> </w:t>
            </w:r>
            <w:r w:rsidR="00144AEE" w:rsidRPr="00A62B0C">
              <w:rPr>
                <w:rFonts w:ascii="Garamond"/>
                <w:sz w:val="24"/>
                <w:szCs w:val="24"/>
              </w:rPr>
              <w:t>institutions and</w:t>
            </w:r>
            <w:r w:rsidR="00144AEE" w:rsidRPr="00A62B0C">
              <w:rPr>
                <w:rFonts w:ascii="Garamond"/>
                <w:spacing w:val="-2"/>
                <w:sz w:val="24"/>
                <w:szCs w:val="24"/>
              </w:rPr>
              <w:t xml:space="preserve"> </w:t>
            </w:r>
            <w:r w:rsidR="00144AEE" w:rsidRPr="00A62B0C">
              <w:rPr>
                <w:rFonts w:ascii="Garamond"/>
                <w:sz w:val="24"/>
                <w:szCs w:val="24"/>
              </w:rPr>
              <w:t>individuals.</w:t>
            </w:r>
          </w:p>
          <w:p w:rsidR="0046370A" w:rsidRPr="00A62B0C" w:rsidRDefault="0046370A" w:rsidP="00545A54">
            <w:pPr>
              <w:pStyle w:val="TableParagraph"/>
              <w:tabs>
                <w:tab w:val="left" w:pos="823"/>
              </w:tabs>
              <w:ind w:left="103" w:right="462"/>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617BB" w:rsidRPr="00A62B0C" w:rsidRDefault="001617BB" w:rsidP="001617BB">
            <w:pPr>
              <w:pStyle w:val="TableParagraph"/>
              <w:tabs>
                <w:tab w:val="left" w:pos="823"/>
              </w:tabs>
              <w:spacing w:before="2"/>
              <w:ind w:left="103" w:right="839"/>
              <w:rPr>
                <w:rFonts w:ascii="Garamond"/>
                <w:sz w:val="24"/>
                <w:szCs w:val="24"/>
              </w:rPr>
            </w:pPr>
            <w:r w:rsidRPr="00A62B0C">
              <w:rPr>
                <w:rFonts w:ascii="Garamond"/>
                <w:sz w:val="24"/>
                <w:szCs w:val="24"/>
              </w:rPr>
              <w:t>2. As an independent,</w:t>
            </w:r>
            <w:r w:rsidRPr="00A62B0C">
              <w:rPr>
                <w:rFonts w:ascii="Garamond"/>
                <w:spacing w:val="-20"/>
                <w:sz w:val="24"/>
                <w:szCs w:val="24"/>
              </w:rPr>
              <w:t xml:space="preserve"> </w:t>
            </w:r>
            <w:r w:rsidRPr="00A62B0C">
              <w:rPr>
                <w:rFonts w:ascii="Garamond"/>
                <w:sz w:val="24"/>
                <w:szCs w:val="24"/>
              </w:rPr>
              <w:t>non-governmental,</w:t>
            </w:r>
            <w:r w:rsidRPr="00A62B0C">
              <w:rPr>
                <w:rFonts w:ascii="Garamond"/>
                <w:spacing w:val="-6"/>
                <w:sz w:val="24"/>
                <w:szCs w:val="24"/>
              </w:rPr>
              <w:t xml:space="preserve"> </w:t>
            </w:r>
            <w:r w:rsidRPr="00A62B0C">
              <w:rPr>
                <w:rFonts w:ascii="Garamond"/>
                <w:sz w:val="24"/>
                <w:szCs w:val="24"/>
              </w:rPr>
              <w:t>non-profit-making organization, it shall have the following</w:t>
            </w:r>
            <w:r w:rsidRPr="00A62B0C">
              <w:rPr>
                <w:rFonts w:ascii="Garamond"/>
                <w:spacing w:val="-21"/>
                <w:sz w:val="24"/>
                <w:szCs w:val="24"/>
              </w:rPr>
              <w:t xml:space="preserve"> </w:t>
            </w:r>
            <w:r w:rsidRPr="00A62B0C">
              <w:rPr>
                <w:rFonts w:ascii="Garamond"/>
                <w:sz w:val="24"/>
                <w:szCs w:val="24"/>
              </w:rPr>
              <w:t>purposes:</w:t>
            </w:r>
          </w:p>
          <w:p w:rsidR="001617BB" w:rsidRPr="00A62B0C" w:rsidRDefault="001617BB" w:rsidP="001617BB">
            <w:pPr>
              <w:pStyle w:val="TableParagraph"/>
              <w:tabs>
                <w:tab w:val="left" w:pos="823"/>
              </w:tabs>
              <w:spacing w:before="2"/>
              <w:ind w:left="720" w:right="839"/>
              <w:rPr>
                <w:rFonts w:ascii="Garamond"/>
                <w:sz w:val="24"/>
                <w:szCs w:val="24"/>
              </w:rPr>
            </w:pPr>
            <w:r w:rsidRPr="00A62B0C">
              <w:rPr>
                <w:rFonts w:ascii="Garamond"/>
                <w:sz w:val="24"/>
                <w:szCs w:val="24"/>
              </w:rPr>
              <w:t xml:space="preserve">a) To encourage and promote the activities of libraries, archives and documentation </w:t>
            </w:r>
            <w:proofErr w:type="spellStart"/>
            <w:r w:rsidRPr="00A62B0C">
              <w:rPr>
                <w:rFonts w:ascii="Garamond"/>
                <w:sz w:val="24"/>
                <w:szCs w:val="24"/>
              </w:rPr>
              <w:t>centres</w:t>
            </w:r>
            <w:proofErr w:type="spellEnd"/>
            <w:r w:rsidRPr="00A62B0C">
              <w:rPr>
                <w:rFonts w:ascii="Garamond"/>
                <w:sz w:val="24"/>
                <w:szCs w:val="24"/>
              </w:rPr>
              <w:t xml:space="preserve"> concerned with music and music materials, to strengthen cooperation among institutions and individuals working in these fields and to publish information concerning their</w:t>
            </w:r>
            <w:r w:rsidRPr="00A62B0C">
              <w:rPr>
                <w:rFonts w:ascii="Garamond"/>
                <w:spacing w:val="-2"/>
                <w:sz w:val="24"/>
                <w:szCs w:val="24"/>
              </w:rPr>
              <w:t xml:space="preserve"> </w:t>
            </w:r>
            <w:r w:rsidRPr="00A62B0C">
              <w:rPr>
                <w:rFonts w:ascii="Garamond"/>
                <w:sz w:val="24"/>
                <w:szCs w:val="24"/>
              </w:rPr>
              <w:t>work.</w:t>
            </w:r>
          </w:p>
          <w:p w:rsidR="001617BB" w:rsidRPr="00A62B0C" w:rsidRDefault="001617BB" w:rsidP="001617BB">
            <w:pPr>
              <w:pStyle w:val="TableParagraph"/>
              <w:tabs>
                <w:tab w:val="left" w:pos="823"/>
              </w:tabs>
              <w:spacing w:before="2"/>
              <w:ind w:left="720" w:right="839"/>
              <w:rPr>
                <w:rFonts w:ascii="Garamond"/>
                <w:sz w:val="24"/>
                <w:szCs w:val="24"/>
              </w:rPr>
            </w:pPr>
            <w:r w:rsidRPr="00A62B0C">
              <w:rPr>
                <w:rFonts w:ascii="Garamond"/>
                <w:sz w:val="24"/>
                <w:szCs w:val="24"/>
              </w:rPr>
              <w:t>b) To promote a better understanding of the cultural importance</w:t>
            </w:r>
            <w:r w:rsidRPr="00A62B0C">
              <w:rPr>
                <w:rFonts w:ascii="Garamond"/>
                <w:spacing w:val="19"/>
                <w:sz w:val="24"/>
                <w:szCs w:val="24"/>
              </w:rPr>
              <w:t xml:space="preserve"> </w:t>
            </w:r>
            <w:r w:rsidRPr="00A62B0C">
              <w:rPr>
                <w:rFonts w:ascii="Garamond"/>
                <w:sz w:val="24"/>
                <w:szCs w:val="24"/>
              </w:rPr>
              <w:t xml:space="preserve">of music libraries, archives and documentation </w:t>
            </w:r>
            <w:proofErr w:type="spellStart"/>
            <w:r w:rsidRPr="00A62B0C">
              <w:rPr>
                <w:rFonts w:ascii="Garamond"/>
                <w:sz w:val="24"/>
                <w:szCs w:val="24"/>
              </w:rPr>
              <w:lastRenderedPageBreak/>
              <w:t>centres</w:t>
            </w:r>
            <w:proofErr w:type="spellEnd"/>
            <w:r w:rsidRPr="00A62B0C">
              <w:rPr>
                <w:rFonts w:ascii="Garamond"/>
                <w:spacing w:val="-25"/>
                <w:sz w:val="24"/>
                <w:szCs w:val="24"/>
              </w:rPr>
              <w:t xml:space="preserve"> </w:t>
            </w:r>
            <w:r w:rsidRPr="00A62B0C">
              <w:rPr>
                <w:rFonts w:ascii="Garamond"/>
                <w:sz w:val="24"/>
                <w:szCs w:val="24"/>
              </w:rPr>
              <w:t>both nationally and</w:t>
            </w:r>
            <w:r w:rsidRPr="00A62B0C">
              <w:rPr>
                <w:rFonts w:ascii="Garamond"/>
                <w:spacing w:val="-6"/>
                <w:sz w:val="24"/>
                <w:szCs w:val="24"/>
              </w:rPr>
              <w:t xml:space="preserve"> </w:t>
            </w:r>
            <w:r w:rsidRPr="00A62B0C">
              <w:rPr>
                <w:rFonts w:ascii="Garamond"/>
                <w:sz w:val="24"/>
                <w:szCs w:val="24"/>
              </w:rPr>
              <w:t>internationally</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c) To support and facilitate the realization of projects in music bibliography, music documentation and music library science at national and international</w:t>
            </w:r>
            <w:r w:rsidRPr="00A62B0C">
              <w:rPr>
                <w:rFonts w:ascii="Garamond"/>
                <w:spacing w:val="-9"/>
                <w:sz w:val="24"/>
                <w:szCs w:val="24"/>
              </w:rPr>
              <w:t xml:space="preserve"> </w:t>
            </w:r>
            <w:r w:rsidRPr="00A62B0C">
              <w:rPr>
                <w:rFonts w:ascii="Garamond"/>
                <w:sz w:val="24"/>
                <w:szCs w:val="24"/>
              </w:rPr>
              <w:t>levels.</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 xml:space="preserve">d) To promote the availability of all publications and documents relating to music, including particularly </w:t>
            </w:r>
            <w:proofErr w:type="gramStart"/>
            <w:r w:rsidRPr="00A62B0C">
              <w:rPr>
                <w:rFonts w:ascii="Garamond"/>
                <w:sz w:val="24"/>
                <w:szCs w:val="24"/>
              </w:rPr>
              <w:t>to encourage</w:t>
            </w:r>
            <w:proofErr w:type="gramEnd"/>
            <w:r w:rsidRPr="00A62B0C">
              <w:rPr>
                <w:rFonts w:ascii="Garamond"/>
                <w:sz w:val="24"/>
                <w:szCs w:val="24"/>
              </w:rPr>
              <w:t xml:space="preserve"> international exchange and</w:t>
            </w:r>
            <w:r w:rsidRPr="00A62B0C">
              <w:rPr>
                <w:rFonts w:ascii="Garamond"/>
                <w:spacing w:val="-6"/>
                <w:sz w:val="24"/>
                <w:szCs w:val="24"/>
              </w:rPr>
              <w:t xml:space="preserve"> </w:t>
            </w:r>
            <w:r w:rsidRPr="00A62B0C">
              <w:rPr>
                <w:rFonts w:ascii="Garamond"/>
                <w:sz w:val="24"/>
                <w:szCs w:val="24"/>
              </w:rPr>
              <w:t>lending.</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 xml:space="preserve">e) To encourage and support the development of standards in all areas </w:t>
            </w:r>
            <w:proofErr w:type="gramStart"/>
            <w:r w:rsidRPr="00A62B0C">
              <w:rPr>
                <w:rFonts w:ascii="Garamond"/>
                <w:sz w:val="24"/>
                <w:szCs w:val="24"/>
              </w:rPr>
              <w:t>that concern</w:t>
            </w:r>
            <w:proofErr w:type="gramEnd"/>
            <w:r w:rsidRPr="00A62B0C">
              <w:rPr>
                <w:rFonts w:ascii="Garamond"/>
                <w:sz w:val="24"/>
                <w:szCs w:val="24"/>
              </w:rPr>
              <w:t xml:space="preserve"> the</w:t>
            </w:r>
            <w:r w:rsidRPr="00A62B0C">
              <w:rPr>
                <w:rFonts w:ascii="Garamond"/>
                <w:spacing w:val="-12"/>
                <w:sz w:val="24"/>
                <w:szCs w:val="24"/>
              </w:rPr>
              <w:t xml:space="preserve"> </w:t>
            </w:r>
            <w:r w:rsidRPr="00A62B0C">
              <w:rPr>
                <w:rFonts w:ascii="Garamond"/>
                <w:sz w:val="24"/>
                <w:szCs w:val="24"/>
              </w:rPr>
              <w:t>Association.</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pacing w:val="-1"/>
                <w:sz w:val="24"/>
                <w:szCs w:val="24"/>
              </w:rPr>
              <w:t>f) To</w:t>
            </w:r>
            <w:r w:rsidRPr="00A62B0C">
              <w:rPr>
                <w:rFonts w:ascii="Garamond"/>
                <w:sz w:val="24"/>
                <w:szCs w:val="24"/>
              </w:rPr>
              <w:t xml:space="preserve"> </w:t>
            </w:r>
            <w:r w:rsidRPr="00A62B0C">
              <w:rPr>
                <w:rFonts w:ascii="Garamond"/>
                <w:spacing w:val="-1"/>
                <w:sz w:val="24"/>
                <w:szCs w:val="24"/>
              </w:rPr>
              <w:t>promote</w:t>
            </w:r>
            <w:r w:rsidRPr="00A62B0C">
              <w:rPr>
                <w:rFonts w:ascii="Garamond"/>
                <w:sz w:val="24"/>
                <w:szCs w:val="24"/>
              </w:rPr>
              <w:t xml:space="preserve"> the </w:t>
            </w:r>
            <w:r w:rsidRPr="00A62B0C">
              <w:rPr>
                <w:rFonts w:ascii="Garamond"/>
                <w:spacing w:val="-1"/>
                <w:sz w:val="24"/>
                <w:szCs w:val="24"/>
              </w:rPr>
              <w:t>availability</w:t>
            </w:r>
            <w:r w:rsidRPr="00A62B0C">
              <w:rPr>
                <w:rFonts w:ascii="Garamond"/>
                <w:sz w:val="24"/>
                <w:szCs w:val="24"/>
              </w:rPr>
              <w:t xml:space="preserve"> </w:t>
            </w:r>
            <w:r w:rsidRPr="00A62B0C">
              <w:rPr>
                <w:rFonts w:ascii="Garamond"/>
                <w:spacing w:val="-1"/>
                <w:sz w:val="24"/>
                <w:szCs w:val="24"/>
              </w:rPr>
              <w:t>of</w:t>
            </w:r>
            <w:r w:rsidRPr="00A62B0C">
              <w:rPr>
                <w:rFonts w:ascii="Garamond"/>
                <w:sz w:val="24"/>
                <w:szCs w:val="24"/>
              </w:rPr>
              <w:t xml:space="preserve"> </w:t>
            </w:r>
            <w:r w:rsidRPr="00A62B0C">
              <w:rPr>
                <w:rFonts w:ascii="Garamond"/>
                <w:spacing w:val="-1"/>
                <w:sz w:val="24"/>
                <w:szCs w:val="24"/>
              </w:rPr>
              <w:t>suitable</w:t>
            </w:r>
            <w:r w:rsidRPr="00A62B0C">
              <w:rPr>
                <w:rFonts w:ascii="Garamond"/>
                <w:sz w:val="24"/>
                <w:szCs w:val="24"/>
              </w:rPr>
              <w:t xml:space="preserve"> </w:t>
            </w:r>
            <w:r w:rsidRPr="00A62B0C">
              <w:rPr>
                <w:rFonts w:ascii="Garamond"/>
                <w:spacing w:val="-1"/>
                <w:sz w:val="24"/>
                <w:szCs w:val="24"/>
              </w:rPr>
              <w:t>professional</w:t>
            </w:r>
            <w:r w:rsidRPr="00A62B0C">
              <w:rPr>
                <w:rFonts w:ascii="Garamond"/>
                <w:spacing w:val="16"/>
                <w:sz w:val="24"/>
                <w:szCs w:val="24"/>
              </w:rPr>
              <w:t xml:space="preserve"> </w:t>
            </w:r>
            <w:r w:rsidRPr="00A62B0C">
              <w:rPr>
                <w:rFonts w:ascii="Garamond"/>
                <w:sz w:val="24"/>
                <w:szCs w:val="24"/>
              </w:rPr>
              <w:t>education</w:t>
            </w:r>
            <w:r w:rsidRPr="00A62B0C">
              <w:rPr>
                <w:rFonts w:ascii="Garamond"/>
                <w:spacing w:val="1"/>
                <w:sz w:val="24"/>
                <w:szCs w:val="24"/>
              </w:rPr>
              <w:t xml:space="preserve"> </w:t>
            </w:r>
            <w:r w:rsidRPr="00A62B0C">
              <w:rPr>
                <w:rFonts w:ascii="Garamond"/>
                <w:spacing w:val="-1"/>
                <w:sz w:val="24"/>
                <w:szCs w:val="24"/>
              </w:rPr>
              <w:t xml:space="preserve">and </w:t>
            </w:r>
            <w:r w:rsidRPr="00A62B0C">
              <w:rPr>
                <w:rFonts w:ascii="Garamond"/>
                <w:sz w:val="24"/>
                <w:szCs w:val="24"/>
              </w:rPr>
              <w:t>training</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g) To further the bibliographical control of music materials of all kinds.</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h) To support the protection and preservation of musical documents of all</w:t>
            </w:r>
            <w:r w:rsidRPr="00A62B0C">
              <w:rPr>
                <w:rFonts w:ascii="Garamond"/>
                <w:spacing w:val="-8"/>
                <w:sz w:val="24"/>
                <w:szCs w:val="24"/>
              </w:rPr>
              <w:t xml:space="preserve"> </w:t>
            </w:r>
            <w:r w:rsidRPr="00A62B0C">
              <w:rPr>
                <w:rFonts w:ascii="Garamond"/>
                <w:sz w:val="24"/>
                <w:szCs w:val="24"/>
              </w:rPr>
              <w:t>periods.</w:t>
            </w:r>
          </w:p>
          <w:p w:rsidR="0046370A" w:rsidRPr="00A62B0C" w:rsidRDefault="0046370A" w:rsidP="0046370A">
            <w:pPr>
              <w:pStyle w:val="TableParagraph"/>
              <w:tabs>
                <w:tab w:val="left" w:pos="823"/>
              </w:tabs>
              <w:spacing w:before="2"/>
              <w:ind w:left="720" w:right="839"/>
              <w:rPr>
                <w:rFonts w:ascii="Garamond"/>
                <w:sz w:val="24"/>
                <w:szCs w:val="24"/>
              </w:rPr>
            </w:pPr>
            <w:proofErr w:type="spellStart"/>
            <w:r w:rsidRPr="00A62B0C">
              <w:rPr>
                <w:rFonts w:ascii="Garamond"/>
                <w:sz w:val="24"/>
                <w:szCs w:val="24"/>
              </w:rPr>
              <w:t>i</w:t>
            </w:r>
            <w:proofErr w:type="spellEnd"/>
            <w:r w:rsidRPr="00A62B0C">
              <w:rPr>
                <w:rFonts w:ascii="Garamond"/>
                <w:sz w:val="24"/>
                <w:szCs w:val="24"/>
              </w:rPr>
              <w:t>) To cooperate with other organizations in the</w:t>
            </w:r>
            <w:r w:rsidRPr="00A62B0C">
              <w:rPr>
                <w:rFonts w:ascii="Garamond"/>
                <w:spacing w:val="-18"/>
                <w:sz w:val="24"/>
                <w:szCs w:val="24"/>
              </w:rPr>
              <w:t xml:space="preserve"> </w:t>
            </w:r>
            <w:r w:rsidRPr="00A62B0C">
              <w:rPr>
                <w:rFonts w:ascii="Garamond"/>
                <w:sz w:val="24"/>
                <w:szCs w:val="24"/>
              </w:rPr>
              <w:t>fields</w:t>
            </w:r>
            <w:r w:rsidRPr="00A62B0C">
              <w:rPr>
                <w:rFonts w:ascii="Garamond"/>
                <w:spacing w:val="-3"/>
                <w:sz w:val="24"/>
                <w:szCs w:val="24"/>
              </w:rPr>
              <w:t xml:space="preserve"> </w:t>
            </w:r>
            <w:r w:rsidRPr="00A62B0C">
              <w:rPr>
                <w:rFonts w:ascii="Garamond"/>
                <w:sz w:val="24"/>
                <w:szCs w:val="24"/>
              </w:rPr>
              <w:t>of</w:t>
            </w:r>
            <w:r w:rsidRPr="00A62B0C">
              <w:rPr>
                <w:rFonts w:ascii="Garamond"/>
                <w:spacing w:val="-1"/>
                <w:sz w:val="24"/>
                <w:szCs w:val="24"/>
              </w:rPr>
              <w:t xml:space="preserve"> </w:t>
            </w:r>
            <w:r w:rsidRPr="00A62B0C">
              <w:rPr>
                <w:rFonts w:ascii="Garamond"/>
                <w:sz w:val="24"/>
                <w:szCs w:val="24"/>
              </w:rPr>
              <w:t>librarianship, bibliography, archival science, documentation, music and</w:t>
            </w:r>
            <w:r w:rsidRPr="00A62B0C">
              <w:rPr>
                <w:rFonts w:ascii="Garamond"/>
                <w:spacing w:val="-6"/>
                <w:sz w:val="24"/>
                <w:szCs w:val="24"/>
              </w:rPr>
              <w:t xml:space="preserve"> </w:t>
            </w:r>
            <w:r w:rsidRPr="00A62B0C">
              <w:rPr>
                <w:rFonts w:ascii="Garamond"/>
                <w:sz w:val="24"/>
                <w:szCs w:val="24"/>
              </w:rPr>
              <w:t>musicology.</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j) To arrange an annual international congress of its</w:t>
            </w:r>
            <w:r w:rsidRPr="00A62B0C">
              <w:rPr>
                <w:rFonts w:ascii="Garamond"/>
                <w:spacing w:val="-24"/>
                <w:sz w:val="24"/>
                <w:szCs w:val="24"/>
              </w:rPr>
              <w:t xml:space="preserve"> </w:t>
            </w:r>
            <w:r w:rsidRPr="00A62B0C">
              <w:rPr>
                <w:rFonts w:ascii="Garamond"/>
                <w:sz w:val="24"/>
                <w:szCs w:val="24"/>
              </w:rPr>
              <w:t>members.</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k) To publish an official journal dealing with all matters of professional interest.</w:t>
            </w:r>
          </w:p>
          <w:p w:rsidR="001617BB" w:rsidRPr="00A62B0C" w:rsidRDefault="001617BB" w:rsidP="0046370A">
            <w:pPr>
              <w:pStyle w:val="TableParagraph"/>
              <w:tabs>
                <w:tab w:val="left" w:pos="823"/>
              </w:tabs>
              <w:spacing w:before="2"/>
              <w:ind w:right="839"/>
              <w:rPr>
                <w:rFonts w:ascii="Garamond"/>
                <w:sz w:val="24"/>
                <w:szCs w:val="24"/>
              </w:rPr>
            </w:pPr>
          </w:p>
        </w:tc>
        <w:tc>
          <w:tcPr>
            <w:tcW w:w="7314" w:type="dxa"/>
            <w:tcBorders>
              <w:top w:val="single" w:sz="4" w:space="0" w:color="000000"/>
              <w:left w:val="single" w:sz="4" w:space="0" w:color="000000"/>
              <w:bottom w:val="single" w:sz="4" w:space="0" w:color="000000"/>
              <w:right w:val="single" w:sz="4" w:space="0" w:color="000000"/>
            </w:tcBorders>
          </w:tcPr>
          <w:p w:rsidR="001617BB" w:rsidRPr="00A62B0C" w:rsidRDefault="001617BB" w:rsidP="001617BB">
            <w:pPr>
              <w:pStyle w:val="TableParagraph"/>
              <w:tabs>
                <w:tab w:val="left" w:pos="823"/>
              </w:tabs>
              <w:spacing w:before="2"/>
              <w:ind w:left="103" w:right="839"/>
              <w:rPr>
                <w:rFonts w:ascii="Garamond"/>
                <w:sz w:val="24"/>
                <w:szCs w:val="24"/>
              </w:rPr>
            </w:pPr>
            <w:r w:rsidRPr="00A62B0C">
              <w:rPr>
                <w:rFonts w:ascii="Garamond"/>
                <w:sz w:val="24"/>
                <w:szCs w:val="24"/>
              </w:rPr>
              <w:lastRenderedPageBreak/>
              <w:t>2. As an independent,</w:t>
            </w:r>
            <w:r w:rsidRPr="00A62B0C">
              <w:rPr>
                <w:rFonts w:ascii="Garamond"/>
                <w:spacing w:val="-20"/>
                <w:sz w:val="24"/>
                <w:szCs w:val="24"/>
              </w:rPr>
              <w:t xml:space="preserve"> </w:t>
            </w:r>
            <w:r w:rsidRPr="00A62B0C">
              <w:rPr>
                <w:rFonts w:ascii="Garamond"/>
                <w:sz w:val="24"/>
                <w:szCs w:val="24"/>
              </w:rPr>
              <w:t>non-governmental,</w:t>
            </w:r>
            <w:r w:rsidRPr="00A62B0C">
              <w:rPr>
                <w:rFonts w:ascii="Garamond"/>
                <w:spacing w:val="-6"/>
                <w:sz w:val="24"/>
                <w:szCs w:val="24"/>
              </w:rPr>
              <w:t xml:space="preserve"> </w:t>
            </w:r>
            <w:r w:rsidR="006C1B5B">
              <w:rPr>
                <w:rFonts w:ascii="Garamond"/>
                <w:sz w:val="24"/>
                <w:szCs w:val="24"/>
              </w:rPr>
              <w:t>non-profit-making organiz</w:t>
            </w:r>
            <w:r w:rsidRPr="00A62B0C">
              <w:rPr>
                <w:rFonts w:ascii="Garamond"/>
                <w:sz w:val="24"/>
                <w:szCs w:val="24"/>
              </w:rPr>
              <w:t>ation, it shall have the following</w:t>
            </w:r>
            <w:r w:rsidRPr="00A62B0C">
              <w:rPr>
                <w:rFonts w:ascii="Garamond"/>
                <w:spacing w:val="-21"/>
                <w:sz w:val="24"/>
                <w:szCs w:val="24"/>
              </w:rPr>
              <w:t xml:space="preserve"> </w:t>
            </w:r>
            <w:r w:rsidRPr="00A62B0C">
              <w:rPr>
                <w:rFonts w:ascii="Garamond"/>
                <w:sz w:val="24"/>
                <w:szCs w:val="24"/>
              </w:rPr>
              <w:t>purposes:</w:t>
            </w:r>
          </w:p>
          <w:p w:rsidR="001617BB" w:rsidRPr="00A62B0C" w:rsidRDefault="001617BB" w:rsidP="001617BB">
            <w:pPr>
              <w:pStyle w:val="TableParagraph"/>
              <w:tabs>
                <w:tab w:val="left" w:pos="823"/>
              </w:tabs>
              <w:spacing w:before="2"/>
              <w:ind w:left="720" w:right="839"/>
              <w:rPr>
                <w:rFonts w:ascii="Garamond"/>
                <w:sz w:val="24"/>
                <w:szCs w:val="24"/>
              </w:rPr>
            </w:pPr>
            <w:r w:rsidRPr="00A62B0C">
              <w:rPr>
                <w:rFonts w:ascii="Garamond"/>
                <w:sz w:val="24"/>
                <w:szCs w:val="24"/>
              </w:rPr>
              <w:t xml:space="preserve">a) To encourage and promote the activities of libraries, archives and documentation </w:t>
            </w:r>
            <w:proofErr w:type="spellStart"/>
            <w:r w:rsidRPr="00A62B0C">
              <w:rPr>
                <w:rFonts w:ascii="Garamond"/>
                <w:sz w:val="24"/>
                <w:szCs w:val="24"/>
              </w:rPr>
              <w:t>centres</w:t>
            </w:r>
            <w:proofErr w:type="spellEnd"/>
            <w:r w:rsidRPr="00A62B0C">
              <w:rPr>
                <w:rFonts w:ascii="Garamond"/>
                <w:sz w:val="24"/>
                <w:szCs w:val="24"/>
              </w:rPr>
              <w:t xml:space="preserve"> concerned with music and music materials, to strengthen cooperation among institutions and individuals working in these fields and to publish information concerning their</w:t>
            </w:r>
            <w:r w:rsidRPr="00A62B0C">
              <w:rPr>
                <w:rFonts w:ascii="Garamond"/>
                <w:spacing w:val="-2"/>
                <w:sz w:val="24"/>
                <w:szCs w:val="24"/>
              </w:rPr>
              <w:t xml:space="preserve"> </w:t>
            </w:r>
            <w:r w:rsidRPr="00A62B0C">
              <w:rPr>
                <w:rFonts w:ascii="Garamond"/>
                <w:sz w:val="24"/>
                <w:szCs w:val="24"/>
              </w:rPr>
              <w:t>work.</w:t>
            </w:r>
          </w:p>
          <w:p w:rsidR="001617BB" w:rsidRPr="00A62B0C" w:rsidRDefault="001617BB" w:rsidP="001617BB">
            <w:pPr>
              <w:pStyle w:val="TableParagraph"/>
              <w:tabs>
                <w:tab w:val="left" w:pos="823"/>
              </w:tabs>
              <w:spacing w:before="2"/>
              <w:ind w:left="720" w:right="839"/>
              <w:rPr>
                <w:rFonts w:ascii="Garamond"/>
                <w:sz w:val="24"/>
                <w:szCs w:val="24"/>
              </w:rPr>
            </w:pPr>
            <w:r w:rsidRPr="00A62B0C">
              <w:rPr>
                <w:rFonts w:ascii="Garamond"/>
                <w:sz w:val="24"/>
                <w:szCs w:val="24"/>
              </w:rPr>
              <w:t>b) To promote a better understanding of the cultural importance</w:t>
            </w:r>
            <w:r w:rsidRPr="00A62B0C">
              <w:rPr>
                <w:rFonts w:ascii="Garamond"/>
                <w:spacing w:val="19"/>
                <w:sz w:val="24"/>
                <w:szCs w:val="24"/>
              </w:rPr>
              <w:t xml:space="preserve"> </w:t>
            </w:r>
            <w:r w:rsidRPr="00A62B0C">
              <w:rPr>
                <w:rFonts w:ascii="Garamond"/>
                <w:sz w:val="24"/>
                <w:szCs w:val="24"/>
              </w:rPr>
              <w:t xml:space="preserve">of music libraries, archives and documentation </w:t>
            </w:r>
            <w:proofErr w:type="spellStart"/>
            <w:r w:rsidRPr="00A62B0C">
              <w:rPr>
                <w:rFonts w:ascii="Garamond"/>
                <w:sz w:val="24"/>
                <w:szCs w:val="24"/>
              </w:rPr>
              <w:lastRenderedPageBreak/>
              <w:t>centres</w:t>
            </w:r>
            <w:proofErr w:type="spellEnd"/>
            <w:r w:rsidRPr="00A62B0C">
              <w:rPr>
                <w:rFonts w:ascii="Garamond"/>
                <w:spacing w:val="-25"/>
                <w:sz w:val="24"/>
                <w:szCs w:val="24"/>
              </w:rPr>
              <w:t xml:space="preserve"> </w:t>
            </w:r>
            <w:r w:rsidRPr="00A62B0C">
              <w:rPr>
                <w:rFonts w:ascii="Garamond"/>
                <w:sz w:val="24"/>
                <w:szCs w:val="24"/>
              </w:rPr>
              <w:t>both nationally and</w:t>
            </w:r>
            <w:r w:rsidRPr="00A62B0C">
              <w:rPr>
                <w:rFonts w:ascii="Garamond"/>
                <w:spacing w:val="-6"/>
                <w:sz w:val="24"/>
                <w:szCs w:val="24"/>
              </w:rPr>
              <w:t xml:space="preserve"> </w:t>
            </w:r>
            <w:r w:rsidRPr="00A62B0C">
              <w:rPr>
                <w:rFonts w:ascii="Garamond"/>
                <w:sz w:val="24"/>
                <w:szCs w:val="24"/>
              </w:rPr>
              <w:t>internationally</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c) To support and facilitate the realization of projects in music bibliography, music documentation and music library science at national and international</w:t>
            </w:r>
            <w:r w:rsidRPr="00A62B0C">
              <w:rPr>
                <w:rFonts w:ascii="Garamond"/>
                <w:spacing w:val="-9"/>
                <w:sz w:val="24"/>
                <w:szCs w:val="24"/>
              </w:rPr>
              <w:t xml:space="preserve"> </w:t>
            </w:r>
            <w:r w:rsidRPr="00A62B0C">
              <w:rPr>
                <w:rFonts w:ascii="Garamond"/>
                <w:sz w:val="24"/>
                <w:szCs w:val="24"/>
              </w:rPr>
              <w:t>levels.</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 xml:space="preserve">d) To promote the availability of all publications and documents relating to music, including particularly </w:t>
            </w:r>
            <w:proofErr w:type="gramStart"/>
            <w:r w:rsidRPr="00A62B0C">
              <w:rPr>
                <w:rFonts w:ascii="Garamond"/>
                <w:sz w:val="24"/>
                <w:szCs w:val="24"/>
              </w:rPr>
              <w:t>to encourage</w:t>
            </w:r>
            <w:proofErr w:type="gramEnd"/>
            <w:r w:rsidRPr="00A62B0C">
              <w:rPr>
                <w:rFonts w:ascii="Garamond"/>
                <w:sz w:val="24"/>
                <w:szCs w:val="24"/>
              </w:rPr>
              <w:t xml:space="preserve"> international exchange and</w:t>
            </w:r>
            <w:r w:rsidRPr="00A62B0C">
              <w:rPr>
                <w:rFonts w:ascii="Garamond"/>
                <w:spacing w:val="-6"/>
                <w:sz w:val="24"/>
                <w:szCs w:val="24"/>
              </w:rPr>
              <w:t xml:space="preserve"> </w:t>
            </w:r>
            <w:r w:rsidRPr="00A62B0C">
              <w:rPr>
                <w:rFonts w:ascii="Garamond"/>
                <w:sz w:val="24"/>
                <w:szCs w:val="24"/>
              </w:rPr>
              <w:t>lending.</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 xml:space="preserve">e) To encourage and support the development of standards in all areas </w:t>
            </w:r>
            <w:proofErr w:type="gramStart"/>
            <w:r w:rsidRPr="00A62B0C">
              <w:rPr>
                <w:rFonts w:ascii="Garamond"/>
                <w:sz w:val="24"/>
                <w:szCs w:val="24"/>
              </w:rPr>
              <w:t>that concern</w:t>
            </w:r>
            <w:proofErr w:type="gramEnd"/>
            <w:r w:rsidRPr="00A62B0C">
              <w:rPr>
                <w:rFonts w:ascii="Garamond"/>
                <w:sz w:val="24"/>
                <w:szCs w:val="24"/>
              </w:rPr>
              <w:t xml:space="preserve"> the</w:t>
            </w:r>
            <w:r w:rsidRPr="00A62B0C">
              <w:rPr>
                <w:rFonts w:ascii="Garamond"/>
                <w:spacing w:val="-12"/>
                <w:sz w:val="24"/>
                <w:szCs w:val="24"/>
              </w:rPr>
              <w:t xml:space="preserve"> </w:t>
            </w:r>
            <w:r w:rsidRPr="00A62B0C">
              <w:rPr>
                <w:rFonts w:ascii="Garamond"/>
                <w:sz w:val="24"/>
                <w:szCs w:val="24"/>
              </w:rPr>
              <w:t>Association.</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pacing w:val="-1"/>
                <w:sz w:val="24"/>
                <w:szCs w:val="24"/>
              </w:rPr>
              <w:t>f) To</w:t>
            </w:r>
            <w:r w:rsidRPr="00A62B0C">
              <w:rPr>
                <w:rFonts w:ascii="Garamond"/>
                <w:sz w:val="24"/>
                <w:szCs w:val="24"/>
              </w:rPr>
              <w:t xml:space="preserve"> </w:t>
            </w:r>
            <w:r w:rsidRPr="00A62B0C">
              <w:rPr>
                <w:rFonts w:ascii="Garamond"/>
                <w:spacing w:val="-1"/>
                <w:sz w:val="24"/>
                <w:szCs w:val="24"/>
              </w:rPr>
              <w:t>promote</w:t>
            </w:r>
            <w:r w:rsidRPr="00A62B0C">
              <w:rPr>
                <w:rFonts w:ascii="Garamond"/>
                <w:sz w:val="24"/>
                <w:szCs w:val="24"/>
              </w:rPr>
              <w:t xml:space="preserve"> the </w:t>
            </w:r>
            <w:r w:rsidRPr="00A62B0C">
              <w:rPr>
                <w:rFonts w:ascii="Garamond"/>
                <w:spacing w:val="-1"/>
                <w:sz w:val="24"/>
                <w:szCs w:val="24"/>
              </w:rPr>
              <w:t>availability</w:t>
            </w:r>
            <w:r w:rsidRPr="00A62B0C">
              <w:rPr>
                <w:rFonts w:ascii="Garamond"/>
                <w:sz w:val="24"/>
                <w:szCs w:val="24"/>
              </w:rPr>
              <w:t xml:space="preserve"> </w:t>
            </w:r>
            <w:r w:rsidRPr="00A62B0C">
              <w:rPr>
                <w:rFonts w:ascii="Garamond"/>
                <w:spacing w:val="-1"/>
                <w:sz w:val="24"/>
                <w:szCs w:val="24"/>
              </w:rPr>
              <w:t>of</w:t>
            </w:r>
            <w:r w:rsidRPr="00A62B0C">
              <w:rPr>
                <w:rFonts w:ascii="Garamond"/>
                <w:sz w:val="24"/>
                <w:szCs w:val="24"/>
              </w:rPr>
              <w:t xml:space="preserve"> </w:t>
            </w:r>
            <w:r w:rsidRPr="00A62B0C">
              <w:rPr>
                <w:rFonts w:ascii="Garamond"/>
                <w:spacing w:val="-1"/>
                <w:sz w:val="24"/>
                <w:szCs w:val="24"/>
              </w:rPr>
              <w:t>suitable</w:t>
            </w:r>
            <w:r w:rsidRPr="00A62B0C">
              <w:rPr>
                <w:rFonts w:ascii="Garamond"/>
                <w:sz w:val="24"/>
                <w:szCs w:val="24"/>
              </w:rPr>
              <w:t xml:space="preserve"> </w:t>
            </w:r>
            <w:r w:rsidRPr="00A62B0C">
              <w:rPr>
                <w:rFonts w:ascii="Garamond"/>
                <w:spacing w:val="-1"/>
                <w:sz w:val="24"/>
                <w:szCs w:val="24"/>
              </w:rPr>
              <w:t>professional</w:t>
            </w:r>
            <w:r w:rsidRPr="00A62B0C">
              <w:rPr>
                <w:rFonts w:ascii="Garamond"/>
                <w:spacing w:val="16"/>
                <w:sz w:val="24"/>
                <w:szCs w:val="24"/>
              </w:rPr>
              <w:t xml:space="preserve"> </w:t>
            </w:r>
            <w:r w:rsidRPr="00A62B0C">
              <w:rPr>
                <w:rFonts w:ascii="Garamond"/>
                <w:sz w:val="24"/>
                <w:szCs w:val="24"/>
              </w:rPr>
              <w:t>education</w:t>
            </w:r>
            <w:r w:rsidRPr="00A62B0C">
              <w:rPr>
                <w:rFonts w:ascii="Garamond"/>
                <w:spacing w:val="1"/>
                <w:sz w:val="24"/>
                <w:szCs w:val="24"/>
              </w:rPr>
              <w:t xml:space="preserve"> </w:t>
            </w:r>
            <w:r w:rsidRPr="00A62B0C">
              <w:rPr>
                <w:rFonts w:ascii="Garamond"/>
                <w:spacing w:val="-1"/>
                <w:sz w:val="24"/>
                <w:szCs w:val="24"/>
              </w:rPr>
              <w:t xml:space="preserve">and </w:t>
            </w:r>
            <w:r w:rsidRPr="00A62B0C">
              <w:rPr>
                <w:rFonts w:ascii="Garamond"/>
                <w:sz w:val="24"/>
                <w:szCs w:val="24"/>
              </w:rPr>
              <w:t>training</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g) To further the bibliographical control of music materials of all kinds.</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h) To support the protection and preservation of musical documents of all</w:t>
            </w:r>
            <w:r w:rsidRPr="00A62B0C">
              <w:rPr>
                <w:rFonts w:ascii="Garamond"/>
                <w:spacing w:val="-8"/>
                <w:sz w:val="24"/>
                <w:szCs w:val="24"/>
              </w:rPr>
              <w:t xml:space="preserve"> </w:t>
            </w:r>
            <w:r w:rsidRPr="00A62B0C">
              <w:rPr>
                <w:rFonts w:ascii="Garamond"/>
                <w:sz w:val="24"/>
                <w:szCs w:val="24"/>
              </w:rPr>
              <w:t>periods.</w:t>
            </w:r>
          </w:p>
          <w:p w:rsidR="0046370A" w:rsidRPr="00A62B0C" w:rsidRDefault="0046370A" w:rsidP="0046370A">
            <w:pPr>
              <w:pStyle w:val="TableParagraph"/>
              <w:tabs>
                <w:tab w:val="left" w:pos="823"/>
              </w:tabs>
              <w:spacing w:before="2"/>
              <w:ind w:left="720" w:right="839"/>
              <w:rPr>
                <w:rFonts w:ascii="Garamond"/>
                <w:sz w:val="24"/>
                <w:szCs w:val="24"/>
              </w:rPr>
            </w:pPr>
            <w:proofErr w:type="spellStart"/>
            <w:r w:rsidRPr="00A62B0C">
              <w:rPr>
                <w:rFonts w:ascii="Garamond"/>
                <w:sz w:val="24"/>
                <w:szCs w:val="24"/>
              </w:rPr>
              <w:t>i</w:t>
            </w:r>
            <w:proofErr w:type="spellEnd"/>
            <w:r w:rsidRPr="00A62B0C">
              <w:rPr>
                <w:rFonts w:ascii="Garamond"/>
                <w:sz w:val="24"/>
                <w:szCs w:val="24"/>
              </w:rPr>
              <w:t>) To cooperate wit</w:t>
            </w:r>
            <w:r w:rsidR="006C1B5B">
              <w:rPr>
                <w:rFonts w:ascii="Garamond"/>
                <w:sz w:val="24"/>
                <w:szCs w:val="24"/>
              </w:rPr>
              <w:t>h other organiz</w:t>
            </w:r>
            <w:r w:rsidRPr="00A62B0C">
              <w:rPr>
                <w:rFonts w:ascii="Garamond"/>
                <w:sz w:val="24"/>
                <w:szCs w:val="24"/>
              </w:rPr>
              <w:t>ations in the</w:t>
            </w:r>
            <w:r w:rsidRPr="00A62B0C">
              <w:rPr>
                <w:rFonts w:ascii="Garamond"/>
                <w:spacing w:val="-18"/>
                <w:sz w:val="24"/>
                <w:szCs w:val="24"/>
              </w:rPr>
              <w:t xml:space="preserve"> </w:t>
            </w:r>
            <w:r w:rsidRPr="00A62B0C">
              <w:rPr>
                <w:rFonts w:ascii="Garamond"/>
                <w:sz w:val="24"/>
                <w:szCs w:val="24"/>
              </w:rPr>
              <w:t>fields</w:t>
            </w:r>
            <w:r w:rsidRPr="00A62B0C">
              <w:rPr>
                <w:rFonts w:ascii="Garamond"/>
                <w:spacing w:val="-3"/>
                <w:sz w:val="24"/>
                <w:szCs w:val="24"/>
              </w:rPr>
              <w:t xml:space="preserve"> </w:t>
            </w:r>
            <w:r w:rsidRPr="00A62B0C">
              <w:rPr>
                <w:rFonts w:ascii="Garamond"/>
                <w:sz w:val="24"/>
                <w:szCs w:val="24"/>
              </w:rPr>
              <w:t>of</w:t>
            </w:r>
            <w:r w:rsidRPr="00A62B0C">
              <w:rPr>
                <w:rFonts w:ascii="Garamond"/>
                <w:spacing w:val="-1"/>
                <w:sz w:val="24"/>
                <w:szCs w:val="24"/>
              </w:rPr>
              <w:t xml:space="preserve"> </w:t>
            </w:r>
            <w:r w:rsidRPr="00A62B0C">
              <w:rPr>
                <w:rFonts w:ascii="Garamond"/>
                <w:sz w:val="24"/>
                <w:szCs w:val="24"/>
              </w:rPr>
              <w:t>librarianship, bibliography, archival science, documentation, music and</w:t>
            </w:r>
            <w:r w:rsidRPr="00A62B0C">
              <w:rPr>
                <w:rFonts w:ascii="Garamond"/>
                <w:spacing w:val="-6"/>
                <w:sz w:val="24"/>
                <w:szCs w:val="24"/>
              </w:rPr>
              <w:t xml:space="preserve"> </w:t>
            </w:r>
            <w:r w:rsidRPr="00A62B0C">
              <w:rPr>
                <w:rFonts w:ascii="Garamond"/>
                <w:sz w:val="24"/>
                <w:szCs w:val="24"/>
              </w:rPr>
              <w:t>musicology.</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j) To arrange an annual international congress of its</w:t>
            </w:r>
            <w:r w:rsidRPr="00A62B0C">
              <w:rPr>
                <w:rFonts w:ascii="Garamond"/>
                <w:spacing w:val="-24"/>
                <w:sz w:val="24"/>
                <w:szCs w:val="24"/>
              </w:rPr>
              <w:t xml:space="preserve"> </w:t>
            </w:r>
            <w:r w:rsidRPr="00A62B0C">
              <w:rPr>
                <w:rFonts w:ascii="Garamond"/>
                <w:sz w:val="24"/>
                <w:szCs w:val="24"/>
              </w:rPr>
              <w:t>members.</w:t>
            </w:r>
          </w:p>
          <w:p w:rsidR="0046370A" w:rsidRPr="00A62B0C" w:rsidRDefault="0046370A" w:rsidP="0046370A">
            <w:pPr>
              <w:pStyle w:val="TableParagraph"/>
              <w:tabs>
                <w:tab w:val="left" w:pos="823"/>
              </w:tabs>
              <w:spacing w:before="2"/>
              <w:ind w:left="720" w:right="839"/>
              <w:rPr>
                <w:rFonts w:ascii="Garamond"/>
                <w:sz w:val="24"/>
                <w:szCs w:val="24"/>
              </w:rPr>
            </w:pPr>
            <w:r w:rsidRPr="00A62B0C">
              <w:rPr>
                <w:rFonts w:ascii="Garamond"/>
                <w:sz w:val="24"/>
                <w:szCs w:val="24"/>
              </w:rPr>
              <w:t>k) To publish an official journal dealing with all matters of professional interest.</w:t>
            </w:r>
          </w:p>
          <w:p w:rsidR="001617BB" w:rsidRPr="00A62B0C" w:rsidRDefault="001617BB" w:rsidP="00545A54">
            <w:pPr>
              <w:pStyle w:val="TableParagraph"/>
              <w:tabs>
                <w:tab w:val="left" w:pos="823"/>
              </w:tabs>
              <w:spacing w:before="2"/>
              <w:ind w:left="103" w:right="839"/>
              <w:rPr>
                <w:rFonts w:ascii="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0F15C8" w:rsidP="00545A54">
            <w:pPr>
              <w:pStyle w:val="TableParagraph"/>
              <w:ind w:left="103"/>
              <w:rPr>
                <w:rFonts w:ascii="Garamond"/>
                <w:b/>
                <w:sz w:val="24"/>
                <w:szCs w:val="24"/>
              </w:rPr>
            </w:pPr>
            <w:r w:rsidRPr="00A62B0C">
              <w:rPr>
                <w:rFonts w:ascii="Garamond"/>
                <w:b/>
                <w:sz w:val="24"/>
                <w:szCs w:val="24"/>
              </w:rPr>
              <w:lastRenderedPageBreak/>
              <w:t xml:space="preserve">Article III </w:t>
            </w:r>
            <w:r w:rsidRPr="00A62B0C">
              <w:rPr>
                <w:rFonts w:ascii="Garamond"/>
                <w:b/>
                <w:sz w:val="24"/>
                <w:szCs w:val="24"/>
              </w:rPr>
              <w:t>–</w:t>
            </w:r>
            <w:r w:rsidRPr="00A62B0C">
              <w:rPr>
                <w:rFonts w:ascii="Garamond"/>
                <w:b/>
                <w:spacing w:val="-8"/>
                <w:sz w:val="24"/>
                <w:szCs w:val="24"/>
              </w:rPr>
              <w:t xml:space="preserve"> </w:t>
            </w:r>
            <w:r w:rsidRPr="00A62B0C">
              <w:rPr>
                <w:rFonts w:ascii="Garamond"/>
                <w:b/>
                <w:sz w:val="24"/>
                <w:szCs w:val="24"/>
              </w:rPr>
              <w:t>Members</w:t>
            </w:r>
          </w:p>
          <w:p w:rsidR="0046370A" w:rsidRPr="00A62B0C" w:rsidRDefault="0046370A" w:rsidP="00545A54">
            <w:pPr>
              <w:pStyle w:val="TableParagraph"/>
              <w:ind w:left="103"/>
              <w:rPr>
                <w:rFonts w:ascii="Garamond" w:eastAsia="Garamond" w:hAnsi="Garamond" w:cs="Garamond"/>
                <w:sz w:val="24"/>
                <w:szCs w:val="24"/>
              </w:rPr>
            </w:pPr>
          </w:p>
        </w:tc>
        <w:tc>
          <w:tcPr>
            <w:tcW w:w="7314" w:type="dxa"/>
            <w:tcBorders>
              <w:top w:val="single" w:sz="4" w:space="0" w:color="000000"/>
              <w:left w:val="single" w:sz="4" w:space="0" w:color="000000"/>
              <w:bottom w:val="single" w:sz="4" w:space="0" w:color="000000"/>
              <w:right w:val="single" w:sz="4" w:space="0" w:color="000000"/>
            </w:tcBorders>
          </w:tcPr>
          <w:p w:rsidR="000F15C8" w:rsidRPr="00A62B0C" w:rsidRDefault="000F15C8" w:rsidP="00545A54">
            <w:pPr>
              <w:pStyle w:val="TableParagraph"/>
              <w:ind w:left="103"/>
              <w:rPr>
                <w:rFonts w:ascii="Garamond" w:eastAsia="Garamond" w:hAnsi="Garamond" w:cs="Garamond"/>
                <w:sz w:val="24"/>
                <w:szCs w:val="24"/>
              </w:rPr>
            </w:pPr>
            <w:r w:rsidRPr="00A62B0C">
              <w:rPr>
                <w:rFonts w:ascii="Garamond"/>
                <w:b/>
                <w:sz w:val="24"/>
                <w:szCs w:val="24"/>
              </w:rPr>
              <w:t xml:space="preserve">Article III </w:t>
            </w:r>
            <w:r w:rsidRPr="00A62B0C">
              <w:rPr>
                <w:rFonts w:ascii="Garamond"/>
                <w:b/>
                <w:sz w:val="24"/>
                <w:szCs w:val="24"/>
              </w:rPr>
              <w:t>–</w:t>
            </w:r>
            <w:r w:rsidRPr="00A62B0C">
              <w:rPr>
                <w:rFonts w:ascii="Garamond"/>
                <w:b/>
                <w:spacing w:val="-8"/>
                <w:sz w:val="24"/>
                <w:szCs w:val="24"/>
              </w:rPr>
              <w:t xml:space="preserve"> </w:t>
            </w:r>
            <w:r w:rsidRPr="00A62B0C">
              <w:rPr>
                <w:rFonts w:ascii="Garamond"/>
                <w:b/>
                <w:sz w:val="24"/>
                <w:szCs w:val="24"/>
              </w:rPr>
              <w:t>Members</w:t>
            </w: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563F1F" w:rsidRPr="00A62B0C" w:rsidRDefault="00563F1F" w:rsidP="00545A54">
            <w:pPr>
              <w:pStyle w:val="TableParagraph"/>
              <w:tabs>
                <w:tab w:val="left" w:pos="823"/>
              </w:tabs>
              <w:ind w:left="103" w:right="735"/>
              <w:rPr>
                <w:rFonts w:ascii="Garamond"/>
                <w:sz w:val="24"/>
                <w:szCs w:val="24"/>
              </w:rPr>
            </w:pPr>
            <w:r w:rsidRPr="00A62B0C">
              <w:rPr>
                <w:rFonts w:ascii="Garamond"/>
                <w:sz w:val="24"/>
                <w:szCs w:val="24"/>
              </w:rPr>
              <w:t>1. The Association consists of three categories</w:t>
            </w:r>
            <w:r w:rsidRPr="00A62B0C">
              <w:rPr>
                <w:rFonts w:ascii="Garamond"/>
                <w:spacing w:val="-16"/>
                <w:sz w:val="24"/>
                <w:szCs w:val="24"/>
              </w:rPr>
              <w:t xml:space="preserve"> </w:t>
            </w:r>
            <w:r w:rsidRPr="00A62B0C">
              <w:rPr>
                <w:rFonts w:ascii="Garamond"/>
                <w:sz w:val="24"/>
                <w:szCs w:val="24"/>
              </w:rPr>
              <w:t>of</w:t>
            </w:r>
            <w:r w:rsidRPr="00A62B0C">
              <w:rPr>
                <w:rFonts w:ascii="Garamond"/>
                <w:spacing w:val="-4"/>
                <w:sz w:val="24"/>
                <w:szCs w:val="24"/>
              </w:rPr>
              <w:t xml:space="preserve"> </w:t>
            </w:r>
            <w:r w:rsidRPr="00A62B0C">
              <w:rPr>
                <w:rFonts w:ascii="Garamond"/>
                <w:sz w:val="24"/>
                <w:szCs w:val="24"/>
              </w:rPr>
              <w:t>members: institutional members, individual members and honorary</w:t>
            </w:r>
            <w:r w:rsidRPr="00A62B0C">
              <w:rPr>
                <w:rFonts w:ascii="Garamond"/>
                <w:spacing w:val="-17"/>
                <w:sz w:val="24"/>
                <w:szCs w:val="24"/>
              </w:rPr>
              <w:t xml:space="preserve"> </w:t>
            </w:r>
            <w:r w:rsidRPr="00A62B0C">
              <w:rPr>
                <w:rFonts w:ascii="Garamond"/>
                <w:sz w:val="24"/>
                <w:szCs w:val="24"/>
              </w:rPr>
              <w:t>members.</w:t>
            </w:r>
          </w:p>
          <w:p w:rsidR="00563F1F" w:rsidRPr="00A62B0C" w:rsidRDefault="00563F1F" w:rsidP="00545A54">
            <w:pPr>
              <w:pStyle w:val="TableParagraph"/>
              <w:tabs>
                <w:tab w:val="left" w:pos="823"/>
              </w:tabs>
              <w:ind w:left="720" w:right="735"/>
              <w:rPr>
                <w:rFonts w:ascii="Garamond"/>
                <w:sz w:val="24"/>
                <w:szCs w:val="24"/>
              </w:rPr>
            </w:pPr>
            <w:r w:rsidRPr="00A62B0C">
              <w:rPr>
                <w:rFonts w:ascii="Garamond"/>
                <w:sz w:val="24"/>
                <w:szCs w:val="24"/>
              </w:rPr>
              <w:t xml:space="preserve">a) The following may be institutional members: music libraries, music archives, music documentation </w:t>
            </w:r>
            <w:proofErr w:type="spellStart"/>
            <w:r w:rsidRPr="00A62B0C">
              <w:rPr>
                <w:rFonts w:ascii="Garamond"/>
                <w:sz w:val="24"/>
                <w:szCs w:val="24"/>
              </w:rPr>
              <w:t>centres</w:t>
            </w:r>
            <w:proofErr w:type="spellEnd"/>
            <w:r w:rsidRPr="00A62B0C">
              <w:rPr>
                <w:rFonts w:ascii="Garamond"/>
                <w:sz w:val="24"/>
                <w:szCs w:val="24"/>
              </w:rPr>
              <w:t>, sound recording libraries and sound archives, publishing firms and dealers, as well as other institutions and organizations wishing to further the</w:t>
            </w:r>
            <w:r w:rsidRPr="00A62B0C">
              <w:rPr>
                <w:rFonts w:ascii="Garamond"/>
                <w:spacing w:val="-26"/>
                <w:sz w:val="24"/>
                <w:szCs w:val="24"/>
              </w:rPr>
              <w:t xml:space="preserve"> </w:t>
            </w:r>
            <w:r w:rsidRPr="00A62B0C">
              <w:rPr>
                <w:rFonts w:ascii="Garamond"/>
                <w:sz w:val="24"/>
                <w:szCs w:val="24"/>
              </w:rPr>
              <w:t>goals of the</w:t>
            </w:r>
            <w:r w:rsidRPr="00A62B0C">
              <w:rPr>
                <w:rFonts w:ascii="Garamond"/>
                <w:spacing w:val="-8"/>
                <w:sz w:val="24"/>
                <w:szCs w:val="24"/>
              </w:rPr>
              <w:t xml:space="preserve"> </w:t>
            </w:r>
            <w:r w:rsidRPr="00A62B0C">
              <w:rPr>
                <w:rFonts w:ascii="Garamond"/>
                <w:sz w:val="24"/>
                <w:szCs w:val="24"/>
              </w:rPr>
              <w:t>Association.</w:t>
            </w:r>
          </w:p>
          <w:p w:rsidR="00563F1F" w:rsidRPr="00A62B0C" w:rsidRDefault="00563F1F" w:rsidP="00545A54">
            <w:pPr>
              <w:pStyle w:val="TableParagraph"/>
              <w:tabs>
                <w:tab w:val="left" w:pos="823"/>
              </w:tabs>
              <w:ind w:left="720" w:right="735"/>
              <w:rPr>
                <w:rFonts w:ascii="Garamond"/>
                <w:sz w:val="24"/>
                <w:szCs w:val="24"/>
              </w:rPr>
            </w:pPr>
            <w:r w:rsidRPr="00A62B0C">
              <w:rPr>
                <w:rFonts w:ascii="Garamond"/>
                <w:sz w:val="24"/>
                <w:szCs w:val="24"/>
              </w:rPr>
              <w:t>b) The following may be individual members: all persons wishing to further the goals of the</w:t>
            </w:r>
            <w:r w:rsidRPr="00A62B0C">
              <w:rPr>
                <w:rFonts w:ascii="Garamond"/>
                <w:spacing w:val="-10"/>
                <w:sz w:val="24"/>
                <w:szCs w:val="24"/>
              </w:rPr>
              <w:t xml:space="preserve"> </w:t>
            </w:r>
            <w:r w:rsidRPr="00A62B0C">
              <w:rPr>
                <w:rFonts w:ascii="Garamond"/>
                <w:sz w:val="24"/>
                <w:szCs w:val="24"/>
              </w:rPr>
              <w:t>Association.</w:t>
            </w:r>
          </w:p>
          <w:p w:rsidR="00291777" w:rsidRPr="00A62B0C" w:rsidRDefault="00563F1F" w:rsidP="00545A54">
            <w:pPr>
              <w:pStyle w:val="TableParagraph"/>
              <w:tabs>
                <w:tab w:val="left" w:pos="823"/>
              </w:tabs>
              <w:ind w:left="720" w:right="735"/>
              <w:rPr>
                <w:rFonts w:ascii="Garamond" w:eastAsia="Garamond" w:hAnsi="Garamond" w:cs="Garamond"/>
                <w:sz w:val="24"/>
                <w:szCs w:val="24"/>
              </w:rPr>
            </w:pPr>
            <w:r w:rsidRPr="00A62B0C">
              <w:rPr>
                <w:rFonts w:ascii="Garamond"/>
                <w:sz w:val="24"/>
                <w:szCs w:val="24"/>
              </w:rPr>
              <w:t xml:space="preserve">c) The following may be elected honorary members of the </w:t>
            </w:r>
            <w:r w:rsidRPr="00A62B0C">
              <w:rPr>
                <w:rFonts w:ascii="Garamond"/>
                <w:sz w:val="24"/>
                <w:szCs w:val="24"/>
              </w:rPr>
              <w:lastRenderedPageBreak/>
              <w:t>Association by the General Assembly: all persons who</w:t>
            </w:r>
            <w:r w:rsidRPr="00A62B0C">
              <w:rPr>
                <w:rFonts w:ascii="Garamond"/>
                <w:spacing w:val="-24"/>
                <w:sz w:val="24"/>
                <w:szCs w:val="24"/>
              </w:rPr>
              <w:t xml:space="preserve"> </w:t>
            </w:r>
            <w:r w:rsidRPr="00A62B0C">
              <w:rPr>
                <w:rFonts w:ascii="Garamond"/>
                <w:sz w:val="24"/>
                <w:szCs w:val="24"/>
              </w:rPr>
              <w:t>have rendered notable service to the</w:t>
            </w:r>
            <w:r w:rsidRPr="00A62B0C">
              <w:rPr>
                <w:rFonts w:ascii="Garamond"/>
                <w:spacing w:val="-19"/>
                <w:sz w:val="24"/>
                <w:szCs w:val="24"/>
              </w:rPr>
              <w:t xml:space="preserve"> </w:t>
            </w:r>
            <w:r w:rsidRPr="00A62B0C">
              <w:rPr>
                <w:rFonts w:ascii="Garamond"/>
                <w:sz w:val="24"/>
                <w:szCs w:val="24"/>
              </w:rPr>
              <w:t>Association.</w:t>
            </w:r>
          </w:p>
        </w:tc>
        <w:tc>
          <w:tcPr>
            <w:tcW w:w="7314" w:type="dxa"/>
            <w:tcBorders>
              <w:top w:val="single" w:sz="4" w:space="0" w:color="000000"/>
              <w:left w:val="single" w:sz="4" w:space="0" w:color="000000"/>
              <w:bottom w:val="single" w:sz="4" w:space="0" w:color="000000"/>
              <w:right w:val="single" w:sz="4" w:space="0" w:color="000000"/>
            </w:tcBorders>
          </w:tcPr>
          <w:p w:rsidR="00563F1F" w:rsidRPr="00A62B0C" w:rsidRDefault="00563F1F" w:rsidP="00545A54">
            <w:pPr>
              <w:pStyle w:val="TableParagraph"/>
              <w:tabs>
                <w:tab w:val="left" w:pos="823"/>
              </w:tabs>
              <w:ind w:left="103" w:right="735"/>
              <w:rPr>
                <w:rFonts w:ascii="Garamond"/>
                <w:sz w:val="24"/>
                <w:szCs w:val="24"/>
              </w:rPr>
            </w:pPr>
            <w:r w:rsidRPr="00A62B0C">
              <w:rPr>
                <w:rFonts w:ascii="Garamond"/>
                <w:sz w:val="24"/>
                <w:szCs w:val="24"/>
              </w:rPr>
              <w:lastRenderedPageBreak/>
              <w:t>1. The Association consists of three categories of members: institutional members, individual members and honorary members.</w:t>
            </w:r>
          </w:p>
          <w:p w:rsidR="00563F1F" w:rsidRPr="00A62B0C" w:rsidRDefault="00563F1F" w:rsidP="00545A54">
            <w:pPr>
              <w:pStyle w:val="TableParagraph"/>
              <w:tabs>
                <w:tab w:val="left" w:pos="823"/>
              </w:tabs>
              <w:ind w:left="720" w:right="735"/>
              <w:rPr>
                <w:rFonts w:ascii="Garamond"/>
                <w:sz w:val="24"/>
                <w:szCs w:val="24"/>
              </w:rPr>
            </w:pPr>
            <w:r w:rsidRPr="00A62B0C">
              <w:rPr>
                <w:rFonts w:ascii="Garamond"/>
                <w:sz w:val="24"/>
                <w:szCs w:val="24"/>
              </w:rPr>
              <w:t xml:space="preserve">a) The following may be institutional members: music libraries, music archives, music documentation </w:t>
            </w:r>
            <w:proofErr w:type="spellStart"/>
            <w:r w:rsidRPr="00A62B0C">
              <w:rPr>
                <w:rFonts w:ascii="Garamond"/>
                <w:sz w:val="24"/>
                <w:szCs w:val="24"/>
              </w:rPr>
              <w:t>centres</w:t>
            </w:r>
            <w:proofErr w:type="spellEnd"/>
            <w:r w:rsidRPr="00A62B0C">
              <w:rPr>
                <w:rFonts w:ascii="Garamond"/>
                <w:sz w:val="24"/>
                <w:szCs w:val="24"/>
              </w:rPr>
              <w:t>, sound recording libraries and sound archives, publishing firms and dealers, as well a</w:t>
            </w:r>
            <w:r w:rsidR="006C1B5B">
              <w:rPr>
                <w:rFonts w:ascii="Garamond"/>
                <w:sz w:val="24"/>
                <w:szCs w:val="24"/>
              </w:rPr>
              <w:t>s other institutions and organiz</w:t>
            </w:r>
            <w:r w:rsidRPr="00A62B0C">
              <w:rPr>
                <w:rFonts w:ascii="Garamond"/>
                <w:sz w:val="24"/>
                <w:szCs w:val="24"/>
              </w:rPr>
              <w:t>ations wishing to further the goals of the Association.</w:t>
            </w:r>
          </w:p>
          <w:p w:rsidR="00563F1F" w:rsidRPr="00A62B0C" w:rsidRDefault="00563F1F" w:rsidP="00545A54">
            <w:pPr>
              <w:pStyle w:val="TableParagraph"/>
              <w:tabs>
                <w:tab w:val="left" w:pos="823"/>
              </w:tabs>
              <w:ind w:left="720" w:right="735"/>
              <w:rPr>
                <w:rFonts w:ascii="Garamond"/>
                <w:sz w:val="24"/>
                <w:szCs w:val="24"/>
              </w:rPr>
            </w:pPr>
            <w:r w:rsidRPr="00A62B0C">
              <w:rPr>
                <w:rFonts w:ascii="Garamond"/>
                <w:sz w:val="24"/>
                <w:szCs w:val="24"/>
              </w:rPr>
              <w:t>b) The following may be individual members: all persons wishing to further the goals of the Association.</w:t>
            </w:r>
          </w:p>
          <w:p w:rsidR="00291777" w:rsidRPr="00A62B0C" w:rsidRDefault="00563F1F" w:rsidP="00545A54">
            <w:pPr>
              <w:pStyle w:val="TableParagraph"/>
              <w:tabs>
                <w:tab w:val="left" w:pos="823"/>
              </w:tabs>
              <w:ind w:left="720" w:right="735"/>
              <w:rPr>
                <w:rFonts w:ascii="Garamond"/>
                <w:sz w:val="24"/>
                <w:szCs w:val="24"/>
              </w:rPr>
            </w:pPr>
            <w:r w:rsidRPr="00A62B0C">
              <w:rPr>
                <w:rFonts w:ascii="Garamond"/>
                <w:sz w:val="24"/>
                <w:szCs w:val="24"/>
              </w:rPr>
              <w:t xml:space="preserve">c) The following may be elected honorary members of the </w:t>
            </w:r>
            <w:r w:rsidRPr="00A62B0C">
              <w:rPr>
                <w:rFonts w:ascii="Garamond"/>
                <w:sz w:val="24"/>
                <w:szCs w:val="24"/>
              </w:rPr>
              <w:lastRenderedPageBreak/>
              <w:t>Association by the General Assembly: all persons who have rendered notable service to the Association.</w:t>
            </w:r>
          </w:p>
          <w:p w:rsidR="0046370A" w:rsidRPr="00A62B0C" w:rsidRDefault="0046370A" w:rsidP="00545A54">
            <w:pPr>
              <w:pStyle w:val="TableParagraph"/>
              <w:tabs>
                <w:tab w:val="left" w:pos="823"/>
              </w:tabs>
              <w:ind w:left="720" w:right="735"/>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374A38" w:rsidP="00545A54">
            <w:pPr>
              <w:pStyle w:val="TableParagraph"/>
              <w:tabs>
                <w:tab w:val="left" w:pos="823"/>
              </w:tabs>
              <w:ind w:left="103" w:right="746"/>
              <w:rPr>
                <w:rFonts w:ascii="Garamond" w:eastAsia="Garamond" w:hAnsi="Garamond" w:cs="Garamond"/>
                <w:sz w:val="24"/>
                <w:szCs w:val="24"/>
              </w:rPr>
            </w:pPr>
            <w:r w:rsidRPr="00A62B0C">
              <w:rPr>
                <w:rFonts w:ascii="Garamond"/>
                <w:sz w:val="24"/>
                <w:szCs w:val="24"/>
              </w:rPr>
              <w:lastRenderedPageBreak/>
              <w:t xml:space="preserve">2. </w:t>
            </w:r>
            <w:r w:rsidR="000F15C8" w:rsidRPr="00A62B0C">
              <w:rPr>
                <w:rFonts w:ascii="Garamond"/>
                <w:sz w:val="24"/>
                <w:szCs w:val="24"/>
              </w:rPr>
              <w:t>Any individual member or representative of</w:t>
            </w:r>
            <w:r w:rsidR="000F15C8" w:rsidRPr="00A62B0C">
              <w:rPr>
                <w:rFonts w:ascii="Garamond"/>
                <w:spacing w:val="-12"/>
                <w:sz w:val="24"/>
                <w:szCs w:val="24"/>
              </w:rPr>
              <w:t xml:space="preserve"> </w:t>
            </w:r>
            <w:r w:rsidR="000F15C8" w:rsidRPr="00A62B0C">
              <w:rPr>
                <w:rFonts w:ascii="Garamond"/>
                <w:sz w:val="24"/>
                <w:szCs w:val="24"/>
              </w:rPr>
              <w:t>an</w:t>
            </w:r>
            <w:r w:rsidR="000F15C8" w:rsidRPr="00A62B0C">
              <w:rPr>
                <w:rFonts w:ascii="Garamond"/>
                <w:spacing w:val="-3"/>
                <w:sz w:val="24"/>
                <w:szCs w:val="24"/>
              </w:rPr>
              <w:t xml:space="preserve"> </w:t>
            </w:r>
            <w:r w:rsidR="000F15C8" w:rsidRPr="00A62B0C">
              <w:rPr>
                <w:rFonts w:ascii="Garamond"/>
                <w:sz w:val="24"/>
                <w:szCs w:val="24"/>
              </w:rPr>
              <w:t>institutional member may hold office in the</w:t>
            </w:r>
            <w:r w:rsidR="000F15C8" w:rsidRPr="00A62B0C">
              <w:rPr>
                <w:rFonts w:ascii="Garamond"/>
                <w:spacing w:val="-16"/>
                <w:sz w:val="24"/>
                <w:szCs w:val="24"/>
              </w:rPr>
              <w:t xml:space="preserve"> </w:t>
            </w:r>
            <w:r w:rsidR="000F15C8" w:rsidRPr="00A62B0C">
              <w:rPr>
                <w:rFonts w:ascii="Garamond"/>
                <w:sz w:val="24"/>
                <w:szCs w:val="24"/>
              </w:rPr>
              <w:t>Association.</w:t>
            </w:r>
          </w:p>
        </w:tc>
        <w:tc>
          <w:tcPr>
            <w:tcW w:w="7314" w:type="dxa"/>
            <w:tcBorders>
              <w:top w:val="single" w:sz="4" w:space="0" w:color="000000"/>
              <w:left w:val="single" w:sz="4" w:space="0" w:color="000000"/>
              <w:bottom w:val="single" w:sz="4" w:space="0" w:color="000000"/>
              <w:right w:val="single" w:sz="4" w:space="0" w:color="000000"/>
            </w:tcBorders>
          </w:tcPr>
          <w:p w:rsidR="000F15C8" w:rsidRPr="00A62B0C" w:rsidRDefault="00312451" w:rsidP="00545A54">
            <w:pPr>
              <w:pStyle w:val="TableParagraph"/>
              <w:tabs>
                <w:tab w:val="left" w:pos="823"/>
              </w:tabs>
              <w:ind w:left="103" w:right="746"/>
              <w:rPr>
                <w:rFonts w:ascii="Garamond"/>
                <w:sz w:val="24"/>
                <w:szCs w:val="24"/>
              </w:rPr>
            </w:pPr>
            <w:r w:rsidRPr="00A62B0C">
              <w:rPr>
                <w:rFonts w:ascii="Garamond"/>
                <w:sz w:val="24"/>
                <w:szCs w:val="24"/>
              </w:rPr>
              <w:t xml:space="preserve">2. </w:t>
            </w:r>
            <w:r w:rsidR="000F15C8" w:rsidRPr="00A62B0C">
              <w:rPr>
                <w:rFonts w:ascii="Garamond"/>
                <w:sz w:val="24"/>
                <w:szCs w:val="24"/>
              </w:rPr>
              <w:t>Any individual member or representative of</w:t>
            </w:r>
            <w:r w:rsidR="000F15C8" w:rsidRPr="00A62B0C">
              <w:rPr>
                <w:rFonts w:ascii="Garamond"/>
                <w:spacing w:val="-12"/>
                <w:sz w:val="24"/>
                <w:szCs w:val="24"/>
              </w:rPr>
              <w:t xml:space="preserve"> </w:t>
            </w:r>
            <w:r w:rsidR="000F15C8" w:rsidRPr="00A62B0C">
              <w:rPr>
                <w:rFonts w:ascii="Garamond"/>
                <w:sz w:val="24"/>
                <w:szCs w:val="24"/>
              </w:rPr>
              <w:t>an</w:t>
            </w:r>
            <w:r w:rsidR="000F15C8" w:rsidRPr="00A62B0C">
              <w:rPr>
                <w:rFonts w:ascii="Garamond"/>
                <w:spacing w:val="-3"/>
                <w:sz w:val="24"/>
                <w:szCs w:val="24"/>
              </w:rPr>
              <w:t xml:space="preserve"> </w:t>
            </w:r>
            <w:r w:rsidR="000F15C8" w:rsidRPr="00A62B0C">
              <w:rPr>
                <w:rFonts w:ascii="Garamond"/>
                <w:sz w:val="24"/>
                <w:szCs w:val="24"/>
              </w:rPr>
              <w:t>institutional member may hold office in the</w:t>
            </w:r>
            <w:r w:rsidR="000F15C8" w:rsidRPr="00A62B0C">
              <w:rPr>
                <w:rFonts w:ascii="Garamond"/>
                <w:spacing w:val="-16"/>
                <w:sz w:val="24"/>
                <w:szCs w:val="24"/>
              </w:rPr>
              <w:t xml:space="preserve"> </w:t>
            </w:r>
            <w:r w:rsidR="000F15C8" w:rsidRPr="00A62B0C">
              <w:rPr>
                <w:rFonts w:ascii="Garamond"/>
                <w:sz w:val="24"/>
                <w:szCs w:val="24"/>
              </w:rPr>
              <w:t>Association.</w:t>
            </w:r>
          </w:p>
          <w:p w:rsidR="0046370A" w:rsidRPr="00A62B0C" w:rsidRDefault="0046370A" w:rsidP="00545A54">
            <w:pPr>
              <w:pStyle w:val="TableParagraph"/>
              <w:tabs>
                <w:tab w:val="left" w:pos="823"/>
              </w:tabs>
              <w:ind w:left="103" w:right="746"/>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0F15C8" w:rsidP="00545A54">
            <w:pPr>
              <w:pStyle w:val="TableParagraph"/>
              <w:ind w:left="103"/>
              <w:rPr>
                <w:rFonts w:ascii="Garamond" w:eastAsia="Garamond" w:hAnsi="Garamond" w:cs="Garamond"/>
                <w:sz w:val="24"/>
                <w:szCs w:val="24"/>
              </w:rPr>
            </w:pPr>
            <w:r w:rsidRPr="00A62B0C">
              <w:rPr>
                <w:rFonts w:ascii="Garamond" w:eastAsia="Garamond" w:hAnsi="Garamond" w:cs="Garamond"/>
                <w:b/>
                <w:bCs/>
                <w:sz w:val="24"/>
                <w:szCs w:val="24"/>
              </w:rPr>
              <w:t>Article IV –</w:t>
            </w:r>
            <w:r w:rsidRPr="00A62B0C">
              <w:rPr>
                <w:rFonts w:ascii="Times New Roman" w:eastAsia="Times New Roman" w:hAnsi="Times New Roman" w:cs="Times New Roman"/>
                <w:b/>
                <w:bCs/>
                <w:spacing w:val="-4"/>
                <w:sz w:val="24"/>
                <w:szCs w:val="24"/>
              </w:rPr>
              <w:t xml:space="preserve"> </w:t>
            </w:r>
            <w:r w:rsidRPr="00A62B0C">
              <w:rPr>
                <w:rFonts w:ascii="Garamond"/>
                <w:b/>
                <w:sz w:val="24"/>
                <w:szCs w:val="24"/>
              </w:rPr>
              <w:t>Dues</w:t>
            </w:r>
          </w:p>
        </w:tc>
        <w:tc>
          <w:tcPr>
            <w:tcW w:w="7314" w:type="dxa"/>
            <w:tcBorders>
              <w:top w:val="single" w:sz="4" w:space="0" w:color="000000"/>
              <w:left w:val="single" w:sz="4" w:space="0" w:color="000000"/>
              <w:bottom w:val="single" w:sz="4" w:space="0" w:color="000000"/>
              <w:right w:val="single" w:sz="4" w:space="0" w:color="000000"/>
            </w:tcBorders>
          </w:tcPr>
          <w:p w:rsidR="000F15C8" w:rsidRPr="00A62B0C" w:rsidRDefault="00DC6E97" w:rsidP="00545A54">
            <w:pPr>
              <w:pStyle w:val="TableParagraph"/>
              <w:ind w:left="103"/>
              <w:rPr>
                <w:rFonts w:ascii="Garamond" w:eastAsia="Garamond" w:hAnsi="Garamond" w:cs="Garamond"/>
                <w:b/>
                <w:bCs/>
                <w:sz w:val="24"/>
                <w:szCs w:val="24"/>
              </w:rPr>
            </w:pPr>
            <w:r>
              <w:rPr>
                <w:rFonts w:ascii="Garamond" w:eastAsia="Garamond" w:hAnsi="Garamond" w:cs="Garamond"/>
                <w:b/>
                <w:bCs/>
                <w:sz w:val="24"/>
                <w:szCs w:val="24"/>
              </w:rPr>
              <w:t xml:space="preserve">Article IV </w:t>
            </w:r>
            <w:r w:rsidRPr="00A62B0C">
              <w:rPr>
                <w:rFonts w:ascii="Garamond"/>
                <w:b/>
                <w:sz w:val="24"/>
                <w:szCs w:val="24"/>
              </w:rPr>
              <w:t>–</w:t>
            </w:r>
            <w:r w:rsidR="000F15C8" w:rsidRPr="00A62B0C">
              <w:rPr>
                <w:rFonts w:ascii="Times New Roman" w:eastAsia="Times New Roman" w:hAnsi="Times New Roman" w:cs="Times New Roman"/>
                <w:b/>
                <w:bCs/>
                <w:spacing w:val="-4"/>
                <w:sz w:val="24"/>
                <w:szCs w:val="24"/>
              </w:rPr>
              <w:t xml:space="preserve"> </w:t>
            </w:r>
            <w:r w:rsidR="000F15C8" w:rsidRPr="00A62B0C">
              <w:rPr>
                <w:rFonts w:ascii="Garamond" w:eastAsia="Garamond" w:hAnsi="Garamond" w:cs="Garamond"/>
                <w:b/>
                <w:bCs/>
                <w:sz w:val="24"/>
                <w:szCs w:val="24"/>
              </w:rPr>
              <w:t>Dues</w:t>
            </w:r>
          </w:p>
          <w:p w:rsidR="0046370A" w:rsidRPr="00A62B0C" w:rsidRDefault="0046370A" w:rsidP="00545A54">
            <w:pPr>
              <w:pStyle w:val="TableParagraph"/>
              <w:ind w:left="103"/>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0F15C8" w:rsidP="00545A54">
            <w:pPr>
              <w:pStyle w:val="TableParagraph"/>
              <w:spacing w:before="2"/>
              <w:ind w:left="103"/>
              <w:rPr>
                <w:rFonts w:ascii="Garamond" w:eastAsia="Garamond" w:hAnsi="Garamond" w:cs="Garamond"/>
                <w:sz w:val="24"/>
                <w:szCs w:val="24"/>
              </w:rPr>
            </w:pPr>
            <w:r w:rsidRPr="00A62B0C">
              <w:rPr>
                <w:rFonts w:ascii="Garamond"/>
                <w:sz w:val="24"/>
                <w:szCs w:val="24"/>
              </w:rPr>
              <w:t>The membership dues shall be determined by the General</w:t>
            </w:r>
            <w:r w:rsidRPr="00A62B0C">
              <w:rPr>
                <w:rFonts w:ascii="Garamond"/>
                <w:spacing w:val="-20"/>
                <w:sz w:val="24"/>
                <w:szCs w:val="24"/>
              </w:rPr>
              <w:t xml:space="preserve"> </w:t>
            </w:r>
            <w:r w:rsidRPr="00A62B0C">
              <w:rPr>
                <w:rFonts w:ascii="Garamond"/>
                <w:sz w:val="24"/>
                <w:szCs w:val="24"/>
              </w:rPr>
              <w:t>Assembly.</w:t>
            </w:r>
          </w:p>
        </w:tc>
        <w:tc>
          <w:tcPr>
            <w:tcW w:w="7314" w:type="dxa"/>
            <w:tcBorders>
              <w:top w:val="single" w:sz="4" w:space="0" w:color="000000"/>
              <w:left w:val="single" w:sz="4" w:space="0" w:color="000000"/>
              <w:bottom w:val="single" w:sz="4" w:space="0" w:color="000000"/>
              <w:right w:val="single" w:sz="4" w:space="0" w:color="000000"/>
            </w:tcBorders>
          </w:tcPr>
          <w:p w:rsidR="000F15C8" w:rsidRPr="00A62B0C" w:rsidRDefault="000F15C8" w:rsidP="00545A54">
            <w:pPr>
              <w:pStyle w:val="TableParagraph"/>
              <w:spacing w:before="2"/>
              <w:ind w:left="103"/>
              <w:rPr>
                <w:rFonts w:ascii="Garamond"/>
                <w:sz w:val="24"/>
                <w:szCs w:val="24"/>
              </w:rPr>
            </w:pPr>
            <w:r w:rsidRPr="00A62B0C">
              <w:rPr>
                <w:rFonts w:ascii="Garamond"/>
                <w:sz w:val="24"/>
                <w:szCs w:val="24"/>
              </w:rPr>
              <w:t>The membership dues shall be determined by the General</w:t>
            </w:r>
            <w:r w:rsidRPr="00A62B0C">
              <w:rPr>
                <w:rFonts w:ascii="Garamond"/>
                <w:spacing w:val="-20"/>
                <w:sz w:val="24"/>
                <w:szCs w:val="24"/>
              </w:rPr>
              <w:t xml:space="preserve"> </w:t>
            </w:r>
            <w:r w:rsidRPr="00A62B0C">
              <w:rPr>
                <w:rFonts w:ascii="Garamond"/>
                <w:sz w:val="24"/>
                <w:szCs w:val="24"/>
              </w:rPr>
              <w:t>Assembly.</w:t>
            </w:r>
          </w:p>
          <w:p w:rsidR="0046370A" w:rsidRPr="00A62B0C" w:rsidRDefault="0046370A" w:rsidP="00545A54">
            <w:pPr>
              <w:pStyle w:val="TableParagraph"/>
              <w:spacing w:before="2"/>
              <w:ind w:left="103"/>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0F15C8" w:rsidP="00545A54">
            <w:pPr>
              <w:pStyle w:val="TableParagraph"/>
              <w:ind w:left="103"/>
              <w:rPr>
                <w:rFonts w:ascii="Garamond" w:eastAsia="Garamond" w:hAnsi="Garamond" w:cs="Garamond"/>
                <w:sz w:val="24"/>
                <w:szCs w:val="24"/>
              </w:rPr>
            </w:pPr>
            <w:r w:rsidRPr="00A62B0C">
              <w:rPr>
                <w:rFonts w:ascii="Garamond" w:eastAsia="Garamond" w:hAnsi="Garamond" w:cs="Garamond"/>
                <w:b/>
                <w:bCs/>
                <w:sz w:val="24"/>
                <w:szCs w:val="24"/>
              </w:rPr>
              <w:t>Article V –</w:t>
            </w:r>
            <w:r w:rsidRPr="00A62B0C">
              <w:rPr>
                <w:rFonts w:ascii="Times New Roman" w:eastAsia="Times New Roman" w:hAnsi="Times New Roman" w:cs="Times New Roman"/>
                <w:b/>
                <w:bCs/>
                <w:spacing w:val="-9"/>
                <w:sz w:val="24"/>
                <w:szCs w:val="24"/>
              </w:rPr>
              <w:t xml:space="preserve"> </w:t>
            </w:r>
            <w:r w:rsidRPr="00A62B0C">
              <w:rPr>
                <w:rFonts w:ascii="Times New Roman" w:eastAsia="Times New Roman" w:hAnsi="Times New Roman" w:cs="Times New Roman"/>
                <w:b/>
                <w:bCs/>
                <w:spacing w:val="-4"/>
                <w:sz w:val="24"/>
                <w:szCs w:val="24"/>
              </w:rPr>
              <w:t>Administration</w:t>
            </w:r>
          </w:p>
        </w:tc>
        <w:tc>
          <w:tcPr>
            <w:tcW w:w="7314" w:type="dxa"/>
            <w:tcBorders>
              <w:top w:val="single" w:sz="4" w:space="0" w:color="000000"/>
              <w:left w:val="single" w:sz="4" w:space="0" w:color="000000"/>
              <w:bottom w:val="single" w:sz="4" w:space="0" w:color="000000"/>
              <w:right w:val="single" w:sz="4" w:space="0" w:color="000000"/>
            </w:tcBorders>
          </w:tcPr>
          <w:p w:rsidR="000F15C8" w:rsidRPr="00A62B0C" w:rsidRDefault="00DC6E97" w:rsidP="00545A54">
            <w:pPr>
              <w:pStyle w:val="TableParagraph"/>
              <w:ind w:left="103"/>
              <w:rPr>
                <w:rFonts w:ascii="Times New Roman" w:eastAsia="Times New Roman" w:hAnsi="Times New Roman" w:cs="Times New Roman"/>
                <w:b/>
                <w:bCs/>
                <w:spacing w:val="-4"/>
                <w:sz w:val="24"/>
                <w:szCs w:val="24"/>
              </w:rPr>
            </w:pPr>
            <w:r>
              <w:rPr>
                <w:rFonts w:ascii="Garamond" w:eastAsia="Garamond" w:hAnsi="Garamond" w:cs="Garamond"/>
                <w:b/>
                <w:bCs/>
                <w:sz w:val="24"/>
                <w:szCs w:val="24"/>
              </w:rPr>
              <w:t xml:space="preserve">Article V </w:t>
            </w:r>
            <w:r w:rsidRPr="00A62B0C">
              <w:rPr>
                <w:rFonts w:ascii="Garamond"/>
                <w:b/>
                <w:sz w:val="24"/>
                <w:szCs w:val="24"/>
              </w:rPr>
              <w:t>–</w:t>
            </w:r>
            <w:r w:rsidR="000F15C8" w:rsidRPr="00A62B0C">
              <w:rPr>
                <w:rFonts w:ascii="Times New Roman" w:eastAsia="Times New Roman" w:hAnsi="Times New Roman" w:cs="Times New Roman"/>
                <w:b/>
                <w:bCs/>
                <w:spacing w:val="-9"/>
                <w:sz w:val="24"/>
                <w:szCs w:val="24"/>
              </w:rPr>
              <w:t xml:space="preserve"> </w:t>
            </w:r>
            <w:r w:rsidR="000F15C8" w:rsidRPr="00A62B0C">
              <w:rPr>
                <w:rFonts w:ascii="Times New Roman" w:eastAsia="Times New Roman" w:hAnsi="Times New Roman" w:cs="Times New Roman"/>
                <w:b/>
                <w:bCs/>
                <w:spacing w:val="-4"/>
                <w:sz w:val="24"/>
                <w:szCs w:val="24"/>
              </w:rPr>
              <w:t>Administration</w:t>
            </w:r>
          </w:p>
          <w:p w:rsidR="0046370A" w:rsidRPr="00A62B0C" w:rsidRDefault="0046370A" w:rsidP="00545A54">
            <w:pPr>
              <w:pStyle w:val="TableParagraph"/>
              <w:ind w:left="103"/>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0F15C8" w:rsidP="00545A54">
            <w:pPr>
              <w:pStyle w:val="TableParagraph"/>
              <w:ind w:left="103" w:right="630"/>
              <w:rPr>
                <w:rFonts w:ascii="Garamond" w:eastAsia="Garamond" w:hAnsi="Garamond" w:cs="Garamond"/>
                <w:sz w:val="24"/>
                <w:szCs w:val="24"/>
              </w:rPr>
            </w:pPr>
            <w:r w:rsidRPr="00A62B0C">
              <w:rPr>
                <w:rFonts w:ascii="Garamond"/>
                <w:sz w:val="24"/>
                <w:szCs w:val="24"/>
              </w:rPr>
              <w:t>The Association shall be governed by the General Assembly and</w:t>
            </w:r>
            <w:r w:rsidRPr="00A62B0C">
              <w:rPr>
                <w:rFonts w:ascii="Garamond"/>
                <w:spacing w:val="-23"/>
                <w:sz w:val="24"/>
                <w:szCs w:val="24"/>
              </w:rPr>
              <w:t xml:space="preserve"> </w:t>
            </w:r>
            <w:r w:rsidRPr="00A62B0C">
              <w:rPr>
                <w:rFonts w:ascii="Garamond"/>
                <w:sz w:val="24"/>
                <w:szCs w:val="24"/>
              </w:rPr>
              <w:t>the Board.</w:t>
            </w:r>
          </w:p>
        </w:tc>
        <w:tc>
          <w:tcPr>
            <w:tcW w:w="7314" w:type="dxa"/>
            <w:tcBorders>
              <w:top w:val="single" w:sz="4" w:space="0" w:color="000000"/>
              <w:left w:val="single" w:sz="4" w:space="0" w:color="000000"/>
              <w:bottom w:val="single" w:sz="4" w:space="0" w:color="000000"/>
              <w:right w:val="single" w:sz="4" w:space="0" w:color="000000"/>
            </w:tcBorders>
          </w:tcPr>
          <w:p w:rsidR="000F15C8" w:rsidRPr="00A62B0C" w:rsidRDefault="000F15C8" w:rsidP="00545A54">
            <w:pPr>
              <w:pStyle w:val="TableParagraph"/>
              <w:ind w:left="103" w:right="630"/>
              <w:rPr>
                <w:rFonts w:ascii="Garamond"/>
                <w:sz w:val="24"/>
                <w:szCs w:val="24"/>
              </w:rPr>
            </w:pPr>
            <w:r w:rsidRPr="00A62B0C">
              <w:rPr>
                <w:rFonts w:ascii="Garamond"/>
                <w:sz w:val="24"/>
                <w:szCs w:val="24"/>
              </w:rPr>
              <w:t>The Association shall be governed by the General Assembly and</w:t>
            </w:r>
            <w:r w:rsidRPr="00A62B0C">
              <w:rPr>
                <w:rFonts w:ascii="Garamond"/>
                <w:spacing w:val="-23"/>
                <w:sz w:val="24"/>
                <w:szCs w:val="24"/>
              </w:rPr>
              <w:t xml:space="preserve"> </w:t>
            </w:r>
            <w:r w:rsidRPr="00A62B0C">
              <w:rPr>
                <w:rFonts w:ascii="Garamond"/>
                <w:sz w:val="24"/>
                <w:szCs w:val="24"/>
              </w:rPr>
              <w:t>the Board.</w:t>
            </w:r>
          </w:p>
          <w:p w:rsidR="0046370A" w:rsidRPr="00A62B0C" w:rsidRDefault="0046370A" w:rsidP="00545A54">
            <w:pPr>
              <w:pStyle w:val="TableParagraph"/>
              <w:ind w:left="103" w:right="630"/>
              <w:rPr>
                <w:rFonts w:ascii="Garamond" w:eastAsia="Garamond" w:hAnsi="Garamond" w:cs="Garamond"/>
                <w:sz w:val="24"/>
                <w:szCs w:val="24"/>
              </w:rPr>
            </w:pPr>
          </w:p>
        </w:tc>
      </w:tr>
      <w:tr w:rsidR="00A62B0C" w:rsidRPr="00A62B0C" w:rsidTr="0046370A">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0F15C8" w:rsidP="00545A54">
            <w:pPr>
              <w:pStyle w:val="TableParagraph"/>
              <w:ind w:left="103"/>
              <w:rPr>
                <w:rFonts w:ascii="Garamond" w:eastAsia="Garamond" w:hAnsi="Garamond" w:cs="Garamond"/>
                <w:sz w:val="24"/>
                <w:szCs w:val="24"/>
              </w:rPr>
            </w:pPr>
            <w:r w:rsidRPr="00A62B0C">
              <w:rPr>
                <w:rFonts w:ascii="Garamond"/>
                <w:b/>
                <w:sz w:val="24"/>
                <w:szCs w:val="24"/>
              </w:rPr>
              <w:t xml:space="preserve">The </w:t>
            </w:r>
            <w:r w:rsidRPr="00A62B0C">
              <w:rPr>
                <w:rFonts w:ascii="Times New Roman" w:eastAsia="Times New Roman" w:hAnsi="Times New Roman" w:cs="Times New Roman"/>
                <w:b/>
                <w:bCs/>
                <w:spacing w:val="-4"/>
                <w:sz w:val="24"/>
                <w:szCs w:val="24"/>
              </w:rPr>
              <w:t>General</w:t>
            </w:r>
            <w:r w:rsidRPr="00A62B0C">
              <w:rPr>
                <w:rFonts w:ascii="Garamond"/>
                <w:b/>
                <w:spacing w:val="-7"/>
                <w:sz w:val="24"/>
                <w:szCs w:val="24"/>
              </w:rPr>
              <w:t xml:space="preserve"> </w:t>
            </w:r>
            <w:r w:rsidRPr="00A62B0C">
              <w:rPr>
                <w:rFonts w:ascii="Garamond"/>
                <w:b/>
                <w:sz w:val="24"/>
                <w:szCs w:val="24"/>
              </w:rPr>
              <w:t>Assembly</w:t>
            </w:r>
          </w:p>
        </w:tc>
        <w:tc>
          <w:tcPr>
            <w:tcW w:w="7314" w:type="dxa"/>
            <w:tcBorders>
              <w:top w:val="single" w:sz="4" w:space="0" w:color="000000"/>
              <w:left w:val="single" w:sz="4" w:space="0" w:color="000000"/>
              <w:bottom w:val="single" w:sz="4" w:space="0" w:color="000000"/>
              <w:right w:val="single" w:sz="4" w:space="0" w:color="000000"/>
            </w:tcBorders>
          </w:tcPr>
          <w:p w:rsidR="000F15C8" w:rsidRDefault="000F15C8" w:rsidP="00545A54">
            <w:pPr>
              <w:pStyle w:val="TableParagraph"/>
              <w:ind w:left="103"/>
              <w:rPr>
                <w:rFonts w:ascii="Times New Roman" w:eastAsia="Times New Roman" w:hAnsi="Times New Roman" w:cs="Times New Roman"/>
                <w:b/>
                <w:bCs/>
                <w:spacing w:val="-4"/>
                <w:sz w:val="24"/>
                <w:szCs w:val="24"/>
              </w:rPr>
            </w:pPr>
            <w:r w:rsidRPr="00A62B0C">
              <w:rPr>
                <w:rFonts w:ascii="Garamond"/>
                <w:b/>
                <w:sz w:val="24"/>
                <w:szCs w:val="24"/>
              </w:rPr>
              <w:t>The General</w:t>
            </w:r>
            <w:r w:rsidRPr="00A62B0C">
              <w:rPr>
                <w:rFonts w:ascii="Garamond"/>
                <w:b/>
                <w:spacing w:val="-7"/>
                <w:sz w:val="24"/>
                <w:szCs w:val="24"/>
              </w:rPr>
              <w:t xml:space="preserve"> </w:t>
            </w:r>
            <w:r w:rsidRPr="00A62B0C">
              <w:rPr>
                <w:rFonts w:ascii="Times New Roman" w:eastAsia="Times New Roman" w:hAnsi="Times New Roman" w:cs="Times New Roman"/>
                <w:b/>
                <w:bCs/>
                <w:spacing w:val="-4"/>
                <w:sz w:val="24"/>
                <w:szCs w:val="24"/>
              </w:rPr>
              <w:t>Assembly</w:t>
            </w:r>
          </w:p>
          <w:p w:rsidR="00DC6E97" w:rsidRPr="00A62B0C" w:rsidRDefault="00DC6E97" w:rsidP="00545A54">
            <w:pPr>
              <w:pStyle w:val="TableParagraph"/>
              <w:ind w:left="103"/>
              <w:rPr>
                <w:rFonts w:ascii="Garamond" w:eastAsia="Garamond" w:hAnsi="Garamond" w:cs="Garamond"/>
                <w:sz w:val="24"/>
                <w:szCs w:val="24"/>
              </w:rPr>
            </w:pPr>
          </w:p>
        </w:tc>
      </w:tr>
      <w:tr w:rsidR="00A62B0C" w:rsidRPr="00A62B0C" w:rsidTr="0046370A">
        <w:trPr>
          <w:jc w:val="center"/>
        </w:trPr>
        <w:tc>
          <w:tcPr>
            <w:tcW w:w="7244" w:type="dxa"/>
            <w:tcBorders>
              <w:top w:val="single" w:sz="4" w:space="0" w:color="000000"/>
              <w:left w:val="single" w:sz="4" w:space="0" w:color="000000"/>
              <w:bottom w:val="single" w:sz="4" w:space="0" w:color="000000"/>
              <w:right w:val="single" w:sz="4" w:space="0" w:color="000000"/>
            </w:tcBorders>
          </w:tcPr>
          <w:p w:rsidR="000F15C8" w:rsidRPr="00A62B0C" w:rsidRDefault="00DD320A" w:rsidP="00B44742">
            <w:pPr>
              <w:pStyle w:val="TableParagraph"/>
              <w:numPr>
                <w:ilvl w:val="0"/>
                <w:numId w:val="2"/>
              </w:numPr>
              <w:tabs>
                <w:tab w:val="left" w:pos="816"/>
              </w:tabs>
              <w:ind w:right="213"/>
              <w:rPr>
                <w:rFonts w:ascii="Garamond" w:eastAsia="Garamond" w:hAnsi="Garamond" w:cs="Garamond"/>
                <w:sz w:val="24"/>
                <w:szCs w:val="24"/>
              </w:rPr>
            </w:pPr>
            <w:r w:rsidRPr="00A62B0C">
              <w:rPr>
                <w:rFonts w:ascii="Garamond" w:eastAsia="Garamond" w:hAnsi="Garamond" w:cs="Garamond"/>
                <w:sz w:val="24"/>
                <w:szCs w:val="24"/>
              </w:rPr>
              <w:t xml:space="preserve">1. </w:t>
            </w:r>
            <w:r w:rsidR="000F15C8" w:rsidRPr="00A62B0C">
              <w:rPr>
                <w:rFonts w:ascii="Garamond" w:eastAsia="Garamond" w:hAnsi="Garamond" w:cs="Garamond"/>
                <w:sz w:val="24"/>
                <w:szCs w:val="24"/>
              </w:rPr>
              <w:t>The General Assembly shall comprise all the members, and shall be held once a year, during the Association’s congress. The General Assembly shall receive annual reports from the President, the Secretary General, the Treasurer, projects undertaken jointly with other bodies, editors of the Association’s publications, representa</w:t>
            </w:r>
            <w:r w:rsidR="006C1B5B">
              <w:rPr>
                <w:rFonts w:ascii="Garamond" w:eastAsia="Garamond" w:hAnsi="Garamond" w:cs="Garamond"/>
                <w:sz w:val="24"/>
                <w:szCs w:val="24"/>
              </w:rPr>
              <w:t>tives to other bodies or organiz</w:t>
            </w:r>
            <w:r w:rsidR="000F15C8" w:rsidRPr="00A62B0C">
              <w:rPr>
                <w:rFonts w:ascii="Garamond" w:eastAsia="Garamond" w:hAnsi="Garamond" w:cs="Garamond"/>
                <w:sz w:val="24"/>
                <w:szCs w:val="24"/>
              </w:rPr>
              <w:t>ations, and from others as requested by the Board. The agenda shall be prepared by the Secretary General and the General Assembly shall be chaired by the</w:t>
            </w:r>
            <w:r w:rsidR="000F15C8" w:rsidRPr="00A62B0C">
              <w:rPr>
                <w:rFonts w:ascii="Garamond" w:eastAsia="Garamond" w:hAnsi="Garamond" w:cs="Garamond"/>
                <w:spacing w:val="-9"/>
                <w:sz w:val="24"/>
                <w:szCs w:val="24"/>
              </w:rPr>
              <w:t xml:space="preserve"> </w:t>
            </w:r>
            <w:r w:rsidR="000F15C8" w:rsidRPr="00A62B0C">
              <w:rPr>
                <w:rFonts w:ascii="Garamond" w:eastAsia="Garamond" w:hAnsi="Garamond" w:cs="Garamond"/>
                <w:sz w:val="24"/>
                <w:szCs w:val="24"/>
              </w:rPr>
              <w:t>President.</w:t>
            </w:r>
          </w:p>
        </w:tc>
        <w:tc>
          <w:tcPr>
            <w:tcW w:w="7314" w:type="dxa"/>
            <w:tcBorders>
              <w:top w:val="single" w:sz="4" w:space="0" w:color="000000"/>
              <w:left w:val="single" w:sz="4" w:space="0" w:color="000000"/>
              <w:bottom w:val="single" w:sz="4" w:space="0" w:color="000000"/>
              <w:right w:val="single" w:sz="4" w:space="0" w:color="000000"/>
            </w:tcBorders>
          </w:tcPr>
          <w:p w:rsidR="000F15C8" w:rsidRDefault="00312451" w:rsidP="00545A54">
            <w:pPr>
              <w:pStyle w:val="TableParagraph"/>
              <w:numPr>
                <w:ilvl w:val="0"/>
                <w:numId w:val="2"/>
              </w:numPr>
              <w:tabs>
                <w:tab w:val="left" w:pos="816"/>
              </w:tabs>
              <w:ind w:right="213"/>
              <w:rPr>
                <w:rFonts w:ascii="Garamond" w:eastAsia="Garamond" w:hAnsi="Garamond" w:cs="Garamond"/>
                <w:sz w:val="24"/>
                <w:szCs w:val="24"/>
              </w:rPr>
            </w:pPr>
            <w:r w:rsidRPr="00A62B0C">
              <w:rPr>
                <w:rFonts w:ascii="Garamond" w:eastAsia="Garamond" w:hAnsi="Garamond" w:cs="Garamond"/>
                <w:sz w:val="24"/>
                <w:szCs w:val="24"/>
              </w:rPr>
              <w:t xml:space="preserve">1. </w:t>
            </w:r>
            <w:r w:rsidR="000F15C8" w:rsidRPr="00A62B0C">
              <w:rPr>
                <w:rFonts w:ascii="Garamond" w:eastAsia="Garamond" w:hAnsi="Garamond" w:cs="Garamond"/>
                <w:sz w:val="24"/>
                <w:szCs w:val="24"/>
              </w:rPr>
              <w:t>The General Assembly shall comprise all the members, and shall be held once a year, during the Association’s congress. The General Assembly shall receive annual reports from the President, the Secretary General, the Treasurer, projects undertaken jointly with other bodies, editors of the Association’s publications, representa</w:t>
            </w:r>
            <w:r w:rsidR="006C1B5B">
              <w:rPr>
                <w:rFonts w:ascii="Garamond" w:eastAsia="Garamond" w:hAnsi="Garamond" w:cs="Garamond"/>
                <w:sz w:val="24"/>
                <w:szCs w:val="24"/>
              </w:rPr>
              <w:t>tives to other bodies or organiz</w:t>
            </w:r>
            <w:r w:rsidR="000F15C8" w:rsidRPr="00A62B0C">
              <w:rPr>
                <w:rFonts w:ascii="Garamond" w:eastAsia="Garamond" w:hAnsi="Garamond" w:cs="Garamond"/>
                <w:sz w:val="24"/>
                <w:szCs w:val="24"/>
              </w:rPr>
              <w:t>ations, and from others as requested by the Board. The agenda shall be prepared by the Secretary General and the General Assembly shall be chaired by the</w:t>
            </w:r>
            <w:r w:rsidR="000F15C8" w:rsidRPr="00A62B0C">
              <w:rPr>
                <w:rFonts w:ascii="Garamond" w:eastAsia="Garamond" w:hAnsi="Garamond" w:cs="Garamond"/>
                <w:spacing w:val="-9"/>
                <w:sz w:val="24"/>
                <w:szCs w:val="24"/>
              </w:rPr>
              <w:t xml:space="preserve"> </w:t>
            </w:r>
            <w:r w:rsidR="000F15C8" w:rsidRPr="00A62B0C">
              <w:rPr>
                <w:rFonts w:ascii="Garamond" w:eastAsia="Garamond" w:hAnsi="Garamond" w:cs="Garamond"/>
                <w:sz w:val="24"/>
                <w:szCs w:val="24"/>
              </w:rPr>
              <w:t>President.</w:t>
            </w:r>
          </w:p>
          <w:p w:rsidR="00DC6E97" w:rsidRPr="00A62B0C" w:rsidRDefault="00DC6E97" w:rsidP="00545A54">
            <w:pPr>
              <w:pStyle w:val="TableParagraph"/>
              <w:numPr>
                <w:ilvl w:val="0"/>
                <w:numId w:val="2"/>
              </w:numPr>
              <w:tabs>
                <w:tab w:val="left" w:pos="816"/>
              </w:tabs>
              <w:ind w:right="213"/>
              <w:rPr>
                <w:rFonts w:ascii="Garamond" w:eastAsia="Garamond" w:hAnsi="Garamond" w:cs="Garamond"/>
                <w:sz w:val="24"/>
                <w:szCs w:val="24"/>
              </w:rPr>
            </w:pPr>
          </w:p>
        </w:tc>
      </w:tr>
      <w:tr w:rsidR="00A62B0C" w:rsidRPr="00A62B0C" w:rsidTr="00CC3FE7">
        <w:trPr>
          <w:jc w:val="center"/>
        </w:trPr>
        <w:tc>
          <w:tcPr>
            <w:tcW w:w="7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31EB" w:rsidRPr="00A62B0C" w:rsidRDefault="00F031EB" w:rsidP="00F031EB">
            <w:pPr>
              <w:pStyle w:val="TableParagraph"/>
              <w:tabs>
                <w:tab w:val="left" w:pos="824"/>
              </w:tabs>
              <w:ind w:left="103" w:right="213"/>
              <w:rPr>
                <w:rFonts w:ascii="Garamond" w:eastAsia="Garamond" w:hAnsi="Garamond" w:cs="Garamond"/>
                <w:sz w:val="24"/>
                <w:szCs w:val="24"/>
              </w:rPr>
            </w:pPr>
            <w:r w:rsidRPr="00A62B0C">
              <w:rPr>
                <w:rFonts w:ascii="Garamond"/>
                <w:sz w:val="24"/>
                <w:szCs w:val="24"/>
              </w:rPr>
              <w:t xml:space="preserve">2. The General Assembly shall have the right to make fundamental decisions that relate to the operational issues and aspirations of the </w:t>
            </w:r>
            <w:r w:rsidRPr="00A62B0C">
              <w:rPr>
                <w:rFonts w:ascii="Garamond" w:eastAsia="Garamond" w:hAnsi="Garamond" w:cs="Garamond"/>
                <w:sz w:val="24"/>
                <w:szCs w:val="24"/>
              </w:rPr>
              <w:t>Association</w:t>
            </w:r>
            <w:r w:rsidRPr="00A62B0C">
              <w:rPr>
                <w:rFonts w:ascii="Garamond"/>
                <w:sz w:val="24"/>
                <w:szCs w:val="24"/>
              </w:rPr>
              <w:t>, and to any challenges it faces. Its powers shall</w:t>
            </w:r>
            <w:r w:rsidRPr="00A62B0C">
              <w:rPr>
                <w:rFonts w:ascii="Garamond"/>
                <w:spacing w:val="-28"/>
                <w:sz w:val="24"/>
                <w:szCs w:val="24"/>
              </w:rPr>
              <w:t xml:space="preserve"> </w:t>
            </w:r>
            <w:r w:rsidRPr="00A62B0C">
              <w:rPr>
                <w:rFonts w:ascii="Garamond"/>
                <w:sz w:val="24"/>
                <w:szCs w:val="24"/>
              </w:rPr>
              <w:t>include</w:t>
            </w:r>
          </w:p>
          <w:p w:rsidR="00F031EB" w:rsidRPr="00A62B0C" w:rsidRDefault="00F031EB" w:rsidP="00F031EB">
            <w:pPr>
              <w:pStyle w:val="TableParagraph"/>
              <w:tabs>
                <w:tab w:val="left" w:pos="824"/>
              </w:tabs>
              <w:ind w:left="463" w:right="130"/>
              <w:rPr>
                <w:rFonts w:ascii="Garamond" w:eastAsia="Garamond" w:hAnsi="Garamond" w:cs="Garamond"/>
                <w:sz w:val="24"/>
                <w:szCs w:val="24"/>
              </w:rPr>
            </w:pPr>
            <w:r w:rsidRPr="00A62B0C">
              <w:rPr>
                <w:rFonts w:ascii="Garamond"/>
                <w:sz w:val="24"/>
                <w:szCs w:val="24"/>
              </w:rPr>
              <w:t>a) approval of the Treasurer</w:t>
            </w:r>
            <w:r w:rsidRPr="00A62B0C">
              <w:rPr>
                <w:rFonts w:ascii="Garamond"/>
                <w:sz w:val="24"/>
                <w:szCs w:val="24"/>
              </w:rPr>
              <w:t>’</w:t>
            </w:r>
            <w:r w:rsidRPr="00A62B0C">
              <w:rPr>
                <w:rFonts w:ascii="Garamond"/>
                <w:sz w:val="24"/>
                <w:szCs w:val="24"/>
              </w:rPr>
              <w:t>s report and the budget for the coming year, increases in dues, and any exceptional</w:t>
            </w:r>
            <w:r w:rsidRPr="00A62B0C">
              <w:rPr>
                <w:rFonts w:ascii="Garamond"/>
                <w:spacing w:val="-15"/>
                <w:sz w:val="24"/>
                <w:szCs w:val="24"/>
              </w:rPr>
              <w:t xml:space="preserve"> </w:t>
            </w:r>
            <w:r w:rsidRPr="00A62B0C">
              <w:rPr>
                <w:rFonts w:ascii="Garamond"/>
                <w:sz w:val="24"/>
                <w:szCs w:val="24"/>
              </w:rPr>
              <w:t>expenses</w:t>
            </w:r>
          </w:p>
          <w:p w:rsidR="00F031EB" w:rsidRPr="00A62B0C" w:rsidRDefault="00F031EB" w:rsidP="00F031EB">
            <w:pPr>
              <w:pStyle w:val="TableParagraph"/>
              <w:tabs>
                <w:tab w:val="left" w:pos="824"/>
              </w:tabs>
              <w:ind w:left="463" w:right="612"/>
              <w:rPr>
                <w:rFonts w:ascii="Garamond" w:eastAsia="Garamond" w:hAnsi="Garamond" w:cs="Garamond"/>
                <w:sz w:val="24"/>
                <w:szCs w:val="24"/>
              </w:rPr>
            </w:pPr>
            <w:r w:rsidRPr="00A62B0C">
              <w:rPr>
                <w:rFonts w:ascii="Garamond"/>
                <w:sz w:val="24"/>
                <w:szCs w:val="24"/>
              </w:rPr>
              <w:t>b) committing the Association to any contractual obligation, on recommendation of the Board</w:t>
            </w:r>
          </w:p>
          <w:p w:rsidR="00D56B03" w:rsidRPr="00A62B0C" w:rsidRDefault="00F031EB" w:rsidP="0023702D">
            <w:pPr>
              <w:pStyle w:val="TableParagraph"/>
              <w:tabs>
                <w:tab w:val="left" w:pos="824"/>
              </w:tabs>
              <w:ind w:left="463" w:right="102"/>
              <w:rPr>
                <w:rFonts w:ascii="Garamond"/>
                <w:sz w:val="24"/>
                <w:szCs w:val="24"/>
              </w:rPr>
            </w:pPr>
            <w:r w:rsidRPr="00A62B0C">
              <w:rPr>
                <w:rFonts w:ascii="Garamond"/>
                <w:sz w:val="24"/>
                <w:szCs w:val="24"/>
              </w:rPr>
              <w:t xml:space="preserve">c) </w:t>
            </w:r>
            <w:proofErr w:type="gramStart"/>
            <w:r w:rsidRPr="00A62B0C">
              <w:rPr>
                <w:rFonts w:ascii="Garamond"/>
                <w:sz w:val="24"/>
                <w:szCs w:val="24"/>
              </w:rPr>
              <w:t>appointment</w:t>
            </w:r>
            <w:proofErr w:type="gramEnd"/>
            <w:r w:rsidRPr="00A62B0C">
              <w:rPr>
                <w:rFonts w:ascii="Garamond"/>
                <w:sz w:val="24"/>
                <w:szCs w:val="24"/>
              </w:rPr>
              <w:t xml:space="preserve"> to the positions of Secretary General, Treasurer, editor </w:t>
            </w:r>
            <w:r w:rsidRPr="00A62B0C">
              <w:rPr>
                <w:rFonts w:ascii="Garamond"/>
                <w:sz w:val="24"/>
                <w:szCs w:val="24"/>
              </w:rPr>
              <w:lastRenderedPageBreak/>
              <w:t>of a IAML publication and any</w:t>
            </w:r>
            <w:r w:rsidR="00AE1FC4" w:rsidRPr="00A62B0C">
              <w:rPr>
                <w:rFonts w:ascii="Garamond"/>
                <w:sz w:val="24"/>
                <w:szCs w:val="24"/>
              </w:rPr>
              <w:t xml:space="preserve"> others that involve payment of</w:t>
            </w:r>
            <w:r w:rsidRPr="00A62B0C">
              <w:rPr>
                <w:rFonts w:ascii="Garamond"/>
                <w:sz w:val="24"/>
                <w:szCs w:val="24"/>
              </w:rPr>
              <w:t xml:space="preserve"> a stipend, on recommendation of the</w:t>
            </w:r>
            <w:r w:rsidRPr="00A62B0C">
              <w:rPr>
                <w:rFonts w:ascii="Garamond"/>
                <w:spacing w:val="-18"/>
                <w:sz w:val="24"/>
                <w:szCs w:val="24"/>
              </w:rPr>
              <w:t xml:space="preserve"> </w:t>
            </w:r>
            <w:r w:rsidRPr="00A62B0C">
              <w:rPr>
                <w:rFonts w:ascii="Garamond"/>
                <w:sz w:val="24"/>
                <w:szCs w:val="24"/>
              </w:rPr>
              <w:t>Board</w:t>
            </w:r>
            <w:r w:rsidR="008770D2" w:rsidRPr="00A62B0C">
              <w:rPr>
                <w:rFonts w:ascii="Garamond"/>
                <w:sz w:val="24"/>
                <w:szCs w:val="24"/>
              </w:rPr>
              <w:t>.</w:t>
            </w:r>
          </w:p>
          <w:p w:rsidR="00F031EB" w:rsidRPr="00A62B0C" w:rsidRDefault="00AE1FC4" w:rsidP="00F031EB">
            <w:pPr>
              <w:pStyle w:val="TableParagraph"/>
              <w:tabs>
                <w:tab w:val="left" w:pos="824"/>
              </w:tabs>
              <w:spacing w:before="1" w:line="269" w:lineRule="exact"/>
              <w:ind w:left="463"/>
              <w:rPr>
                <w:rFonts w:ascii="Garamond" w:eastAsia="Garamond" w:hAnsi="Garamond" w:cs="Garamond"/>
                <w:sz w:val="24"/>
                <w:szCs w:val="24"/>
              </w:rPr>
            </w:pPr>
            <w:r w:rsidRPr="00A62B0C">
              <w:rPr>
                <w:rFonts w:ascii="Garamond"/>
                <w:sz w:val="24"/>
                <w:szCs w:val="24"/>
              </w:rPr>
              <w:t>d</w:t>
            </w:r>
            <w:r w:rsidR="00F031EB" w:rsidRPr="00A62B0C">
              <w:rPr>
                <w:rFonts w:ascii="Garamond"/>
                <w:sz w:val="24"/>
                <w:szCs w:val="24"/>
              </w:rPr>
              <w:t>) election of honorary members, on recommendation of the</w:t>
            </w:r>
            <w:r w:rsidR="00F031EB" w:rsidRPr="00A62B0C">
              <w:rPr>
                <w:rFonts w:ascii="Garamond"/>
                <w:spacing w:val="-28"/>
                <w:sz w:val="24"/>
                <w:szCs w:val="24"/>
              </w:rPr>
              <w:t xml:space="preserve"> </w:t>
            </w:r>
            <w:r w:rsidR="00F031EB" w:rsidRPr="00A62B0C">
              <w:rPr>
                <w:rFonts w:ascii="Garamond"/>
                <w:sz w:val="24"/>
                <w:szCs w:val="24"/>
              </w:rPr>
              <w:t>Board</w:t>
            </w:r>
          </w:p>
          <w:p w:rsidR="00F031EB" w:rsidRPr="00A62B0C" w:rsidRDefault="00AE1FC4" w:rsidP="00F031EB">
            <w:pPr>
              <w:pStyle w:val="TableParagraph"/>
              <w:tabs>
                <w:tab w:val="left" w:pos="824"/>
              </w:tabs>
              <w:ind w:left="463" w:right="675"/>
              <w:rPr>
                <w:rFonts w:ascii="Garamond" w:eastAsia="Garamond" w:hAnsi="Garamond" w:cs="Garamond"/>
                <w:sz w:val="24"/>
                <w:szCs w:val="24"/>
              </w:rPr>
            </w:pPr>
            <w:r w:rsidRPr="00A62B0C">
              <w:rPr>
                <w:rFonts w:ascii="Garamond"/>
                <w:sz w:val="24"/>
                <w:szCs w:val="24"/>
              </w:rPr>
              <w:t>e</w:t>
            </w:r>
            <w:r w:rsidR="00F031EB" w:rsidRPr="00A62B0C">
              <w:rPr>
                <w:rFonts w:ascii="Garamond"/>
                <w:sz w:val="24"/>
                <w:szCs w:val="24"/>
              </w:rPr>
              <w:t xml:space="preserve">) the establishment or dissolution of any new commission, professional branch, committee, </w:t>
            </w:r>
            <w:proofErr w:type="spellStart"/>
            <w:r w:rsidR="00F031EB" w:rsidRPr="00A62B0C">
              <w:rPr>
                <w:rFonts w:ascii="Garamond"/>
                <w:sz w:val="24"/>
                <w:szCs w:val="24"/>
              </w:rPr>
              <w:t>subcommission</w:t>
            </w:r>
            <w:proofErr w:type="spellEnd"/>
            <w:r w:rsidR="00F031EB" w:rsidRPr="00A62B0C">
              <w:rPr>
                <w:rFonts w:ascii="Garamond"/>
                <w:sz w:val="24"/>
                <w:szCs w:val="24"/>
              </w:rPr>
              <w:t xml:space="preserve"> or</w:t>
            </w:r>
            <w:r w:rsidR="00F031EB" w:rsidRPr="00A62B0C">
              <w:rPr>
                <w:rFonts w:ascii="Garamond"/>
                <w:spacing w:val="-21"/>
                <w:sz w:val="24"/>
                <w:szCs w:val="24"/>
              </w:rPr>
              <w:t xml:space="preserve"> </w:t>
            </w:r>
            <w:r w:rsidR="00F031EB" w:rsidRPr="00A62B0C">
              <w:rPr>
                <w:rFonts w:ascii="Garamond"/>
                <w:sz w:val="24"/>
                <w:szCs w:val="24"/>
              </w:rPr>
              <w:t>working group, on recommendation of the</w:t>
            </w:r>
            <w:r w:rsidR="00F031EB" w:rsidRPr="00A62B0C">
              <w:rPr>
                <w:rFonts w:ascii="Garamond"/>
                <w:spacing w:val="-19"/>
                <w:sz w:val="24"/>
                <w:szCs w:val="24"/>
              </w:rPr>
              <w:t xml:space="preserve"> </w:t>
            </w:r>
            <w:r w:rsidR="00F031EB" w:rsidRPr="00A62B0C">
              <w:rPr>
                <w:rFonts w:ascii="Garamond"/>
                <w:sz w:val="24"/>
                <w:szCs w:val="24"/>
              </w:rPr>
              <w:t>Board</w:t>
            </w:r>
          </w:p>
          <w:p w:rsidR="00F031EB" w:rsidRPr="00A62B0C" w:rsidRDefault="00AE1FC4" w:rsidP="00F031EB">
            <w:pPr>
              <w:pStyle w:val="TableParagraph"/>
              <w:tabs>
                <w:tab w:val="left" w:pos="824"/>
              </w:tabs>
              <w:spacing w:before="1" w:line="269" w:lineRule="exact"/>
              <w:ind w:left="463"/>
              <w:rPr>
                <w:rFonts w:ascii="Garamond" w:eastAsia="Garamond" w:hAnsi="Garamond" w:cs="Garamond"/>
                <w:sz w:val="24"/>
                <w:szCs w:val="24"/>
              </w:rPr>
            </w:pPr>
            <w:r w:rsidRPr="00A62B0C">
              <w:rPr>
                <w:rFonts w:ascii="Garamond"/>
                <w:sz w:val="24"/>
                <w:szCs w:val="24"/>
              </w:rPr>
              <w:t>f</w:t>
            </w:r>
            <w:r w:rsidR="00F031EB" w:rsidRPr="00A62B0C">
              <w:rPr>
                <w:rFonts w:ascii="Garamond"/>
                <w:sz w:val="24"/>
                <w:szCs w:val="24"/>
              </w:rPr>
              <w:t>) changes to the Constitution and Rules of</w:t>
            </w:r>
            <w:r w:rsidR="00F031EB" w:rsidRPr="00A62B0C">
              <w:rPr>
                <w:rFonts w:ascii="Garamond"/>
                <w:spacing w:val="-24"/>
                <w:sz w:val="24"/>
                <w:szCs w:val="24"/>
              </w:rPr>
              <w:t xml:space="preserve"> </w:t>
            </w:r>
            <w:r w:rsidR="00F031EB" w:rsidRPr="00A62B0C">
              <w:rPr>
                <w:rFonts w:ascii="Garamond"/>
                <w:sz w:val="24"/>
                <w:szCs w:val="24"/>
              </w:rPr>
              <w:t>Procedure</w:t>
            </w:r>
          </w:p>
          <w:p w:rsidR="00F031EB" w:rsidRPr="00A62B0C" w:rsidRDefault="00AE1FC4" w:rsidP="00F031EB">
            <w:pPr>
              <w:pStyle w:val="TableParagraph"/>
              <w:tabs>
                <w:tab w:val="left" w:pos="816"/>
              </w:tabs>
              <w:ind w:left="463" w:right="213"/>
              <w:rPr>
                <w:rFonts w:ascii="Garamond" w:eastAsia="Garamond" w:hAnsi="Garamond" w:cs="Garamond"/>
                <w:sz w:val="24"/>
                <w:szCs w:val="24"/>
              </w:rPr>
            </w:pPr>
            <w:r w:rsidRPr="00A62B0C">
              <w:rPr>
                <w:rFonts w:ascii="Garamond"/>
                <w:sz w:val="24"/>
                <w:szCs w:val="24"/>
              </w:rPr>
              <w:t>g</w:t>
            </w:r>
            <w:r w:rsidR="00F031EB" w:rsidRPr="00A62B0C">
              <w:rPr>
                <w:rFonts w:ascii="Garamond"/>
                <w:sz w:val="24"/>
                <w:szCs w:val="24"/>
              </w:rPr>
              <w:t xml:space="preserve">) </w:t>
            </w:r>
            <w:proofErr w:type="gramStart"/>
            <w:r w:rsidR="00F031EB" w:rsidRPr="00A62B0C">
              <w:rPr>
                <w:rFonts w:ascii="Garamond"/>
                <w:sz w:val="24"/>
                <w:szCs w:val="24"/>
              </w:rPr>
              <w:t>the</w:t>
            </w:r>
            <w:proofErr w:type="gramEnd"/>
            <w:r w:rsidR="00F031EB" w:rsidRPr="00A62B0C">
              <w:rPr>
                <w:rFonts w:ascii="Garamond"/>
                <w:sz w:val="24"/>
                <w:szCs w:val="24"/>
              </w:rPr>
              <w:t xml:space="preserve"> location and timing of future congresses, on</w:t>
            </w:r>
            <w:r w:rsidR="00F031EB" w:rsidRPr="00A62B0C">
              <w:rPr>
                <w:rFonts w:ascii="Garamond"/>
                <w:spacing w:val="-18"/>
                <w:sz w:val="24"/>
                <w:szCs w:val="24"/>
              </w:rPr>
              <w:t xml:space="preserve"> </w:t>
            </w:r>
            <w:r w:rsidR="00F031EB" w:rsidRPr="00A62B0C">
              <w:rPr>
                <w:rFonts w:ascii="Garamond"/>
                <w:sz w:val="24"/>
                <w:szCs w:val="24"/>
              </w:rPr>
              <w:t>recommendation of the</w:t>
            </w:r>
            <w:r w:rsidR="00F031EB" w:rsidRPr="00A62B0C">
              <w:rPr>
                <w:rFonts w:ascii="Garamond"/>
                <w:spacing w:val="-7"/>
                <w:sz w:val="24"/>
                <w:szCs w:val="24"/>
              </w:rPr>
              <w:t xml:space="preserve"> </w:t>
            </w:r>
            <w:r w:rsidR="00F031EB" w:rsidRPr="00A62B0C">
              <w:rPr>
                <w:rFonts w:ascii="Garamond"/>
                <w:sz w:val="24"/>
                <w:szCs w:val="24"/>
              </w:rPr>
              <w:t>Board</w:t>
            </w:r>
            <w:r w:rsidRPr="00A62B0C">
              <w:rPr>
                <w:rFonts w:ascii="Garamond"/>
                <w:sz w:val="24"/>
                <w:szCs w:val="24"/>
              </w:rPr>
              <w:t>.</w:t>
            </w:r>
          </w:p>
        </w:tc>
        <w:tc>
          <w:tcPr>
            <w:tcW w:w="7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31EB" w:rsidRPr="00A62B0C" w:rsidRDefault="00F031EB" w:rsidP="00F031EB">
            <w:pPr>
              <w:pStyle w:val="TableParagraph"/>
              <w:numPr>
                <w:ilvl w:val="0"/>
                <w:numId w:val="2"/>
              </w:numPr>
              <w:tabs>
                <w:tab w:val="left" w:pos="824"/>
              </w:tabs>
              <w:ind w:right="272"/>
              <w:rPr>
                <w:rFonts w:ascii="Garamond" w:eastAsia="Garamond" w:hAnsi="Garamond" w:cs="Garamond"/>
                <w:sz w:val="24"/>
                <w:szCs w:val="24"/>
              </w:rPr>
            </w:pPr>
            <w:r w:rsidRPr="00A62B0C">
              <w:rPr>
                <w:rFonts w:ascii="Garamond"/>
                <w:sz w:val="24"/>
                <w:szCs w:val="24"/>
              </w:rPr>
              <w:lastRenderedPageBreak/>
              <w:t>2. The General Assembly shall have the right to make fundamental decisions that relate to the operational issues and aspirations of the Association, and to any challenges it faces. Its powers shall</w:t>
            </w:r>
            <w:r w:rsidRPr="00A62B0C">
              <w:rPr>
                <w:rFonts w:ascii="Garamond"/>
                <w:spacing w:val="-28"/>
                <w:sz w:val="24"/>
                <w:szCs w:val="24"/>
              </w:rPr>
              <w:t xml:space="preserve"> </w:t>
            </w:r>
            <w:r w:rsidRPr="00A62B0C">
              <w:rPr>
                <w:rFonts w:ascii="Garamond"/>
                <w:sz w:val="24"/>
                <w:szCs w:val="24"/>
              </w:rPr>
              <w:t>include</w:t>
            </w:r>
          </w:p>
          <w:p w:rsidR="00F031EB" w:rsidRPr="00A62B0C" w:rsidRDefault="00F031EB" w:rsidP="00427AFD">
            <w:pPr>
              <w:pStyle w:val="TableParagraph"/>
              <w:tabs>
                <w:tab w:val="left" w:pos="824"/>
              </w:tabs>
              <w:ind w:left="720" w:right="612"/>
              <w:rPr>
                <w:rFonts w:ascii="Garamond"/>
                <w:sz w:val="24"/>
                <w:szCs w:val="24"/>
              </w:rPr>
            </w:pPr>
            <w:r w:rsidRPr="00A62B0C">
              <w:rPr>
                <w:rFonts w:ascii="Garamond"/>
                <w:sz w:val="24"/>
                <w:szCs w:val="24"/>
              </w:rPr>
              <w:t>a) approval of the Treasurer</w:t>
            </w:r>
            <w:r w:rsidRPr="00A62B0C">
              <w:rPr>
                <w:rFonts w:ascii="Garamond"/>
                <w:sz w:val="24"/>
                <w:szCs w:val="24"/>
              </w:rPr>
              <w:t>’</w:t>
            </w:r>
            <w:r w:rsidRPr="00A62B0C">
              <w:rPr>
                <w:rFonts w:ascii="Garamond"/>
                <w:sz w:val="24"/>
                <w:szCs w:val="24"/>
              </w:rPr>
              <w:t>s report and the budget for the coming year, increases in dues, and any exceptional expenses</w:t>
            </w:r>
          </w:p>
          <w:p w:rsidR="00F031EB" w:rsidRPr="00A62B0C" w:rsidRDefault="00F031EB" w:rsidP="00427AFD">
            <w:pPr>
              <w:pStyle w:val="TableParagraph"/>
              <w:tabs>
                <w:tab w:val="left" w:pos="824"/>
              </w:tabs>
              <w:ind w:left="720" w:right="612"/>
              <w:rPr>
                <w:rFonts w:ascii="Garamond"/>
                <w:sz w:val="24"/>
                <w:szCs w:val="24"/>
              </w:rPr>
            </w:pPr>
            <w:r w:rsidRPr="00A62B0C">
              <w:rPr>
                <w:rFonts w:ascii="Garamond"/>
                <w:sz w:val="24"/>
                <w:szCs w:val="24"/>
              </w:rPr>
              <w:t>b) committing the Association to any contractual obligation, on recommendation of the Board</w:t>
            </w:r>
          </w:p>
          <w:p w:rsidR="00D56B03" w:rsidRPr="00A62B0C" w:rsidRDefault="00F031EB" w:rsidP="0023702D">
            <w:pPr>
              <w:pStyle w:val="TableParagraph"/>
              <w:tabs>
                <w:tab w:val="left" w:pos="824"/>
              </w:tabs>
              <w:ind w:left="720" w:right="102"/>
              <w:rPr>
                <w:rFonts w:ascii="Garamond"/>
                <w:sz w:val="24"/>
                <w:szCs w:val="24"/>
              </w:rPr>
            </w:pPr>
            <w:r w:rsidRPr="00A62B0C">
              <w:rPr>
                <w:rFonts w:ascii="Garamond"/>
                <w:sz w:val="24"/>
                <w:szCs w:val="24"/>
              </w:rPr>
              <w:t xml:space="preserve">c) </w:t>
            </w:r>
            <w:proofErr w:type="gramStart"/>
            <w:r w:rsidR="00927743" w:rsidRPr="00A62B0C">
              <w:rPr>
                <w:rFonts w:ascii="Garamond"/>
                <w:sz w:val="24"/>
                <w:szCs w:val="24"/>
              </w:rPr>
              <w:t>ap</w:t>
            </w:r>
            <w:r w:rsidRPr="00A62B0C">
              <w:rPr>
                <w:rFonts w:ascii="Garamond"/>
                <w:sz w:val="24"/>
                <w:szCs w:val="24"/>
              </w:rPr>
              <w:t>pointment</w:t>
            </w:r>
            <w:proofErr w:type="gramEnd"/>
            <w:r w:rsidRPr="00A62B0C">
              <w:rPr>
                <w:rFonts w:ascii="Garamond"/>
                <w:sz w:val="24"/>
                <w:szCs w:val="24"/>
              </w:rPr>
              <w:t xml:space="preserve"> to the positions of Secretary General, Treasurer, </w:t>
            </w:r>
            <w:r w:rsidRPr="00A62B0C">
              <w:rPr>
                <w:rFonts w:ascii="Garamond"/>
                <w:sz w:val="24"/>
                <w:szCs w:val="24"/>
              </w:rPr>
              <w:lastRenderedPageBreak/>
              <w:t>editor of a IAML publication and any others that involve payment of a stipend, on recommendation of the</w:t>
            </w:r>
            <w:r w:rsidRPr="00A62B0C">
              <w:rPr>
                <w:rFonts w:ascii="Garamond"/>
                <w:spacing w:val="-18"/>
                <w:sz w:val="24"/>
                <w:szCs w:val="24"/>
              </w:rPr>
              <w:t xml:space="preserve"> </w:t>
            </w:r>
            <w:r w:rsidRPr="00A62B0C">
              <w:rPr>
                <w:rFonts w:ascii="Garamond"/>
                <w:sz w:val="24"/>
                <w:szCs w:val="24"/>
              </w:rPr>
              <w:t>Board</w:t>
            </w:r>
            <w:r w:rsidR="008770D2" w:rsidRPr="00A62B0C">
              <w:rPr>
                <w:rFonts w:ascii="Garamond"/>
                <w:sz w:val="24"/>
                <w:szCs w:val="24"/>
              </w:rPr>
              <w:t>.</w:t>
            </w:r>
          </w:p>
          <w:p w:rsidR="00D56B03" w:rsidRPr="00A62B0C" w:rsidRDefault="00F031EB" w:rsidP="00D56B03">
            <w:pPr>
              <w:pStyle w:val="TableParagraph"/>
              <w:tabs>
                <w:tab w:val="left" w:pos="824"/>
              </w:tabs>
              <w:spacing w:before="1" w:line="269" w:lineRule="exact"/>
              <w:ind w:left="720"/>
              <w:rPr>
                <w:rFonts w:ascii="Garamond"/>
                <w:sz w:val="24"/>
                <w:szCs w:val="24"/>
              </w:rPr>
            </w:pPr>
            <w:r w:rsidRPr="00A62B0C">
              <w:rPr>
                <w:rFonts w:ascii="Garamond"/>
                <w:sz w:val="24"/>
                <w:szCs w:val="24"/>
              </w:rPr>
              <w:t>d) election of honorary members, on recommendation of the</w:t>
            </w:r>
            <w:r w:rsidRPr="00A62B0C">
              <w:rPr>
                <w:rFonts w:ascii="Garamond"/>
                <w:spacing w:val="-28"/>
                <w:sz w:val="24"/>
                <w:szCs w:val="24"/>
              </w:rPr>
              <w:t xml:space="preserve"> </w:t>
            </w:r>
            <w:r w:rsidRPr="00A62B0C">
              <w:rPr>
                <w:rFonts w:ascii="Garamond"/>
                <w:sz w:val="24"/>
                <w:szCs w:val="24"/>
              </w:rPr>
              <w:t>Board</w:t>
            </w:r>
          </w:p>
          <w:p w:rsidR="00F031EB" w:rsidRPr="00A62B0C" w:rsidRDefault="00F031EB" w:rsidP="00D56B03">
            <w:pPr>
              <w:pStyle w:val="TableParagraph"/>
              <w:tabs>
                <w:tab w:val="left" w:pos="824"/>
              </w:tabs>
              <w:spacing w:before="1" w:line="269" w:lineRule="exact"/>
              <w:ind w:left="720"/>
              <w:rPr>
                <w:rFonts w:ascii="Garamond" w:eastAsia="Garamond" w:hAnsi="Garamond" w:cs="Garamond"/>
                <w:sz w:val="24"/>
                <w:szCs w:val="24"/>
              </w:rPr>
            </w:pPr>
            <w:r w:rsidRPr="00A62B0C">
              <w:rPr>
                <w:rFonts w:ascii="Garamond" w:hAnsi="Garamond"/>
                <w:sz w:val="24"/>
                <w:szCs w:val="24"/>
              </w:rPr>
              <w:t>e)</w:t>
            </w:r>
            <w:r w:rsidR="00AE1FC4" w:rsidRPr="00A62B0C">
              <w:rPr>
                <w:rFonts w:ascii="Garamond" w:hAnsi="Garamond"/>
                <w:sz w:val="24"/>
                <w:szCs w:val="24"/>
              </w:rPr>
              <w:t xml:space="preserve"> </w:t>
            </w:r>
            <w:r w:rsidRPr="00A62B0C">
              <w:rPr>
                <w:rFonts w:ascii="Garamond" w:hAnsi="Garamond"/>
                <w:sz w:val="24"/>
                <w:szCs w:val="24"/>
              </w:rPr>
              <w:t>the establishment or dissolution of any Institutional or Subject Section, Study Group, Project Group, Committee or Subcommittee, on recommendation of the Board</w:t>
            </w:r>
          </w:p>
          <w:p w:rsidR="00F031EB" w:rsidRPr="00A62B0C" w:rsidRDefault="00F031EB" w:rsidP="00D56B03">
            <w:pPr>
              <w:pStyle w:val="TableParagraph"/>
              <w:tabs>
                <w:tab w:val="left" w:pos="824"/>
              </w:tabs>
              <w:spacing w:before="1" w:line="269" w:lineRule="exact"/>
              <w:ind w:left="720"/>
              <w:rPr>
                <w:rFonts w:ascii="Garamond" w:eastAsia="Garamond" w:hAnsi="Garamond" w:cs="Garamond"/>
                <w:sz w:val="24"/>
                <w:szCs w:val="24"/>
              </w:rPr>
            </w:pPr>
            <w:r w:rsidRPr="00A62B0C">
              <w:rPr>
                <w:rFonts w:ascii="Garamond"/>
                <w:sz w:val="24"/>
                <w:szCs w:val="24"/>
              </w:rPr>
              <w:t>f)</w:t>
            </w:r>
            <w:r w:rsidR="0023702D" w:rsidRPr="00A62B0C">
              <w:rPr>
                <w:rFonts w:ascii="Garamond"/>
                <w:sz w:val="24"/>
                <w:szCs w:val="24"/>
              </w:rPr>
              <w:t xml:space="preserve"> </w:t>
            </w:r>
            <w:r w:rsidRPr="00A62B0C">
              <w:rPr>
                <w:rFonts w:ascii="Garamond"/>
                <w:sz w:val="24"/>
                <w:szCs w:val="24"/>
              </w:rPr>
              <w:t>changes to the Constitution and Rules of</w:t>
            </w:r>
            <w:r w:rsidRPr="00A62B0C">
              <w:rPr>
                <w:rFonts w:ascii="Garamond"/>
                <w:spacing w:val="-24"/>
                <w:sz w:val="24"/>
                <w:szCs w:val="24"/>
              </w:rPr>
              <w:t xml:space="preserve"> </w:t>
            </w:r>
            <w:r w:rsidRPr="00A62B0C">
              <w:rPr>
                <w:rFonts w:ascii="Garamond"/>
                <w:sz w:val="24"/>
                <w:szCs w:val="24"/>
              </w:rPr>
              <w:t>Procedure</w:t>
            </w:r>
          </w:p>
          <w:p w:rsidR="00F031EB" w:rsidRPr="00A62B0C" w:rsidRDefault="00F031EB" w:rsidP="00D56B03">
            <w:pPr>
              <w:pStyle w:val="TableParagraph"/>
              <w:tabs>
                <w:tab w:val="left" w:pos="824"/>
              </w:tabs>
              <w:spacing w:before="1" w:line="269" w:lineRule="exact"/>
              <w:ind w:left="720"/>
              <w:rPr>
                <w:rFonts w:ascii="Garamond" w:eastAsia="Garamond" w:hAnsi="Garamond" w:cs="Garamond"/>
                <w:sz w:val="24"/>
                <w:szCs w:val="24"/>
              </w:rPr>
            </w:pPr>
            <w:r w:rsidRPr="00A62B0C">
              <w:rPr>
                <w:rFonts w:ascii="Garamond"/>
                <w:sz w:val="24"/>
                <w:szCs w:val="24"/>
              </w:rPr>
              <w:t>g)</w:t>
            </w:r>
            <w:r w:rsidR="00D56B03" w:rsidRPr="00A62B0C">
              <w:rPr>
                <w:rFonts w:ascii="Garamond"/>
                <w:sz w:val="24"/>
                <w:szCs w:val="24"/>
              </w:rPr>
              <w:t xml:space="preserve"> </w:t>
            </w:r>
            <w:proofErr w:type="gramStart"/>
            <w:r w:rsidRPr="00A62B0C">
              <w:rPr>
                <w:rFonts w:ascii="Garamond"/>
                <w:sz w:val="24"/>
                <w:szCs w:val="24"/>
              </w:rPr>
              <w:t>the</w:t>
            </w:r>
            <w:proofErr w:type="gramEnd"/>
            <w:r w:rsidRPr="00A62B0C">
              <w:rPr>
                <w:rFonts w:ascii="Garamond"/>
                <w:sz w:val="24"/>
                <w:szCs w:val="24"/>
              </w:rPr>
              <w:t xml:space="preserve"> location and timing of future congresses, on</w:t>
            </w:r>
            <w:r w:rsidRPr="00A62B0C">
              <w:rPr>
                <w:rFonts w:ascii="Garamond"/>
                <w:spacing w:val="-18"/>
                <w:sz w:val="24"/>
                <w:szCs w:val="24"/>
              </w:rPr>
              <w:t xml:space="preserve"> </w:t>
            </w:r>
            <w:r w:rsidRPr="00A62B0C">
              <w:rPr>
                <w:rFonts w:ascii="Garamond"/>
                <w:sz w:val="24"/>
                <w:szCs w:val="24"/>
              </w:rPr>
              <w:t>recommendation</w:t>
            </w:r>
            <w:r w:rsidR="00AE1FC4" w:rsidRPr="00A62B0C">
              <w:rPr>
                <w:rFonts w:ascii="Garamond"/>
                <w:sz w:val="24"/>
                <w:szCs w:val="24"/>
              </w:rPr>
              <w:t xml:space="preserve"> of the Board.</w:t>
            </w:r>
          </w:p>
          <w:p w:rsidR="00F031EB" w:rsidRPr="00A62B0C" w:rsidRDefault="00F031EB" w:rsidP="00545A54">
            <w:pPr>
              <w:pStyle w:val="TableParagraph"/>
              <w:numPr>
                <w:ilvl w:val="0"/>
                <w:numId w:val="2"/>
              </w:numPr>
              <w:tabs>
                <w:tab w:val="left" w:pos="816"/>
              </w:tabs>
              <w:ind w:right="213"/>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9B5EEA" w:rsidRPr="00A62B0C" w:rsidRDefault="00DD320A" w:rsidP="00545A54">
            <w:pPr>
              <w:pStyle w:val="TableParagraph"/>
              <w:tabs>
                <w:tab w:val="left" w:pos="824"/>
              </w:tabs>
              <w:ind w:left="103" w:right="213"/>
              <w:rPr>
                <w:rFonts w:ascii="Garamond"/>
                <w:sz w:val="24"/>
                <w:szCs w:val="24"/>
              </w:rPr>
            </w:pPr>
            <w:r w:rsidRPr="00A62B0C">
              <w:rPr>
                <w:rFonts w:ascii="Garamond"/>
                <w:sz w:val="24"/>
                <w:szCs w:val="24"/>
              </w:rPr>
              <w:lastRenderedPageBreak/>
              <w:t xml:space="preserve">3. </w:t>
            </w:r>
            <w:r w:rsidR="000F15C8" w:rsidRPr="00A62B0C">
              <w:rPr>
                <w:rFonts w:ascii="Garamond"/>
                <w:sz w:val="24"/>
                <w:szCs w:val="24"/>
              </w:rPr>
              <w:t xml:space="preserve">When voting at the General Assembly, each individual, honorary and institutional member shall have one vote. It is the responsibility of </w:t>
            </w:r>
            <w:r w:rsidR="000F15C8" w:rsidRPr="00A62B0C">
              <w:rPr>
                <w:rFonts w:ascii="Garamond" w:eastAsia="Garamond" w:hAnsi="Garamond" w:cs="Garamond"/>
                <w:sz w:val="24"/>
                <w:szCs w:val="24"/>
              </w:rPr>
              <w:t>institutions</w:t>
            </w:r>
            <w:r w:rsidR="000F15C8" w:rsidRPr="00A62B0C">
              <w:rPr>
                <w:rFonts w:ascii="Garamond"/>
                <w:sz w:val="24"/>
                <w:szCs w:val="24"/>
              </w:rPr>
              <w:t xml:space="preserve"> to designate their representatives. A personal member may also cast a vote as an institutional member. Apart from resolutions relating to changes to the Constitution (</w:t>
            </w:r>
            <w:r w:rsidR="000F15C8" w:rsidRPr="00A62B0C">
              <w:rPr>
                <w:rFonts w:ascii="Garamond"/>
                <w:i/>
                <w:sz w:val="24"/>
                <w:szCs w:val="24"/>
              </w:rPr>
              <w:t xml:space="preserve">see </w:t>
            </w:r>
            <w:r w:rsidR="000F15C8" w:rsidRPr="00A62B0C">
              <w:rPr>
                <w:rFonts w:ascii="Garamond"/>
                <w:sz w:val="24"/>
                <w:szCs w:val="24"/>
              </w:rPr>
              <w:t>Article IX), all resolutions shall be adopted by a simple majority of the votes. Proxy votes on issues brought to the attention of members before the General Assembly shall be permitted from members unable to</w:t>
            </w:r>
            <w:r w:rsidR="000F15C8" w:rsidRPr="00A62B0C">
              <w:rPr>
                <w:rFonts w:ascii="Garamond"/>
                <w:spacing w:val="-23"/>
                <w:sz w:val="24"/>
                <w:szCs w:val="24"/>
              </w:rPr>
              <w:t xml:space="preserve"> </w:t>
            </w:r>
            <w:r w:rsidR="000F15C8" w:rsidRPr="00A62B0C">
              <w:rPr>
                <w:rFonts w:ascii="Garamond"/>
                <w:sz w:val="24"/>
                <w:szCs w:val="24"/>
              </w:rPr>
              <w:t>attend.</w:t>
            </w:r>
          </w:p>
        </w:tc>
        <w:tc>
          <w:tcPr>
            <w:tcW w:w="7314" w:type="dxa"/>
            <w:tcBorders>
              <w:top w:val="single" w:sz="4" w:space="0" w:color="000000"/>
              <w:left w:val="single" w:sz="4" w:space="0" w:color="000000"/>
              <w:bottom w:val="single" w:sz="4" w:space="0" w:color="000000"/>
              <w:right w:val="single" w:sz="4" w:space="0" w:color="000000"/>
            </w:tcBorders>
          </w:tcPr>
          <w:p w:rsidR="000F15C8" w:rsidRPr="00A62B0C" w:rsidRDefault="00DD320A" w:rsidP="00545A54">
            <w:pPr>
              <w:pStyle w:val="TableParagraph"/>
              <w:tabs>
                <w:tab w:val="left" w:pos="824"/>
              </w:tabs>
              <w:ind w:left="103" w:right="462"/>
              <w:rPr>
                <w:rFonts w:ascii="Garamond"/>
                <w:sz w:val="24"/>
                <w:szCs w:val="24"/>
              </w:rPr>
            </w:pPr>
            <w:r w:rsidRPr="00A62B0C">
              <w:rPr>
                <w:rFonts w:ascii="Garamond"/>
                <w:sz w:val="24"/>
                <w:szCs w:val="24"/>
              </w:rPr>
              <w:t>3. W</w:t>
            </w:r>
            <w:r w:rsidR="000F15C8" w:rsidRPr="00A62B0C">
              <w:rPr>
                <w:rFonts w:ascii="Garamond"/>
                <w:sz w:val="24"/>
                <w:szCs w:val="24"/>
              </w:rPr>
              <w:t xml:space="preserve">hen voting at the General Assembly, each individual, honorary and institutional member shall have one vote. It is the responsibility of institutions to designate their representatives. A personal member may also cast a vote as an institutional member. Apart from resolutions relating to changes to the </w:t>
            </w:r>
            <w:r w:rsidR="000F15C8" w:rsidRPr="00A62B0C">
              <w:rPr>
                <w:rFonts w:ascii="Garamond" w:eastAsia="Garamond" w:hAnsi="Garamond" w:cs="Garamond"/>
                <w:sz w:val="24"/>
                <w:szCs w:val="24"/>
              </w:rPr>
              <w:t>Constitution</w:t>
            </w:r>
            <w:r w:rsidR="000F15C8" w:rsidRPr="00A62B0C">
              <w:rPr>
                <w:rFonts w:ascii="Garamond"/>
                <w:sz w:val="24"/>
                <w:szCs w:val="24"/>
              </w:rPr>
              <w:t xml:space="preserve"> (</w:t>
            </w:r>
            <w:r w:rsidR="000F15C8" w:rsidRPr="00A62B0C">
              <w:rPr>
                <w:rFonts w:ascii="Garamond"/>
                <w:i/>
                <w:sz w:val="24"/>
                <w:szCs w:val="24"/>
              </w:rPr>
              <w:t xml:space="preserve">see </w:t>
            </w:r>
            <w:r w:rsidR="000F15C8" w:rsidRPr="00A62B0C">
              <w:rPr>
                <w:rFonts w:ascii="Garamond"/>
                <w:sz w:val="24"/>
                <w:szCs w:val="24"/>
              </w:rPr>
              <w:t>Article IX), all resolutions shall be adopted by a simple majority of the votes. Proxy votes on issues brought to the attention of members before the General Assembly shall be permitted from members unable to</w:t>
            </w:r>
            <w:r w:rsidR="000F15C8" w:rsidRPr="00A62B0C">
              <w:rPr>
                <w:rFonts w:ascii="Garamond"/>
                <w:spacing w:val="-23"/>
                <w:sz w:val="24"/>
                <w:szCs w:val="24"/>
              </w:rPr>
              <w:t xml:space="preserve"> </w:t>
            </w:r>
            <w:r w:rsidR="000F15C8" w:rsidRPr="00A62B0C">
              <w:rPr>
                <w:rFonts w:ascii="Garamond"/>
                <w:sz w:val="24"/>
                <w:szCs w:val="24"/>
              </w:rPr>
              <w:t>attend.</w:t>
            </w:r>
          </w:p>
          <w:p w:rsidR="0023702D" w:rsidRPr="00A62B0C" w:rsidRDefault="0023702D" w:rsidP="00545A54">
            <w:pPr>
              <w:pStyle w:val="TableParagraph"/>
              <w:tabs>
                <w:tab w:val="left" w:pos="824"/>
              </w:tabs>
              <w:ind w:left="103" w:right="462"/>
              <w:rPr>
                <w:rFonts w:ascii="Garamond" w:eastAsia="Garamond" w:hAnsi="Garamond" w:cs="Garamond"/>
                <w:sz w:val="24"/>
                <w:szCs w:val="24"/>
              </w:rPr>
            </w:pPr>
          </w:p>
        </w:tc>
      </w:tr>
      <w:tr w:rsidR="00A62B0C" w:rsidRPr="00A62B0C" w:rsidTr="00CC3FE7">
        <w:trPr>
          <w:jc w:val="center"/>
        </w:trPr>
        <w:tc>
          <w:tcPr>
            <w:tcW w:w="7244" w:type="dxa"/>
            <w:tcBorders>
              <w:top w:val="single" w:sz="4" w:space="0" w:color="000000"/>
              <w:left w:val="single" w:sz="4" w:space="0" w:color="000000"/>
              <w:bottom w:val="single" w:sz="4" w:space="0" w:color="000000"/>
              <w:right w:val="single" w:sz="4" w:space="0" w:color="000000"/>
            </w:tcBorders>
          </w:tcPr>
          <w:p w:rsidR="00DD320A" w:rsidRPr="00A62B0C" w:rsidRDefault="00DD320A" w:rsidP="00545A54">
            <w:pPr>
              <w:pStyle w:val="TableParagraph"/>
              <w:tabs>
                <w:tab w:val="left" w:pos="824"/>
              </w:tabs>
              <w:ind w:left="103" w:right="462"/>
              <w:rPr>
                <w:rFonts w:ascii="Garamond"/>
                <w:sz w:val="24"/>
                <w:szCs w:val="24"/>
              </w:rPr>
            </w:pPr>
            <w:r w:rsidRPr="00A62B0C">
              <w:rPr>
                <w:rFonts w:ascii="Garamond"/>
                <w:sz w:val="24"/>
                <w:szCs w:val="24"/>
              </w:rPr>
              <w:t xml:space="preserve">4. At a General Assembly the Chair of the Constitution Committee, or other officer who is not chairing the </w:t>
            </w:r>
            <w:r w:rsidRPr="00A62B0C">
              <w:rPr>
                <w:rFonts w:ascii="Garamond" w:eastAsia="Garamond" w:hAnsi="Garamond" w:cs="Garamond"/>
                <w:sz w:val="24"/>
                <w:szCs w:val="24"/>
              </w:rPr>
              <w:t>meeting</w:t>
            </w:r>
            <w:r w:rsidRPr="00A62B0C">
              <w:rPr>
                <w:rFonts w:ascii="Garamond"/>
                <w:sz w:val="24"/>
                <w:szCs w:val="24"/>
              </w:rPr>
              <w:t>, shall advise and rule as necessary on matters of</w:t>
            </w:r>
            <w:r w:rsidRPr="00A62B0C">
              <w:rPr>
                <w:rFonts w:ascii="Garamond"/>
                <w:spacing w:val="-11"/>
                <w:sz w:val="24"/>
                <w:szCs w:val="24"/>
              </w:rPr>
              <w:t xml:space="preserve"> </w:t>
            </w:r>
            <w:r w:rsidRPr="00A62B0C">
              <w:rPr>
                <w:rFonts w:ascii="Garamond"/>
                <w:sz w:val="24"/>
                <w:szCs w:val="24"/>
              </w:rPr>
              <w:t>procedure</w:t>
            </w:r>
          </w:p>
          <w:p w:rsidR="009B5EEA" w:rsidRPr="00A62B0C" w:rsidRDefault="009B5EEA" w:rsidP="00545A54">
            <w:pPr>
              <w:pStyle w:val="TableParagraph"/>
              <w:spacing w:line="270" w:lineRule="exact"/>
              <w:rPr>
                <w:rFonts w:ascii="Garamond"/>
                <w:sz w:val="24"/>
                <w:szCs w:val="24"/>
              </w:rPr>
            </w:pPr>
          </w:p>
        </w:tc>
        <w:tc>
          <w:tcPr>
            <w:tcW w:w="7314" w:type="dxa"/>
            <w:tcBorders>
              <w:top w:val="single" w:sz="4" w:space="0" w:color="000000"/>
              <w:left w:val="single" w:sz="4" w:space="0" w:color="000000"/>
              <w:bottom w:val="single" w:sz="4" w:space="0" w:color="000000"/>
              <w:right w:val="single" w:sz="4" w:space="0" w:color="000000"/>
            </w:tcBorders>
          </w:tcPr>
          <w:p w:rsidR="00DD320A" w:rsidRPr="00A62B0C" w:rsidRDefault="00DD320A" w:rsidP="00545A54">
            <w:pPr>
              <w:pStyle w:val="TableParagraph"/>
              <w:tabs>
                <w:tab w:val="left" w:pos="824"/>
              </w:tabs>
              <w:ind w:left="103" w:right="462"/>
              <w:rPr>
                <w:rFonts w:ascii="Garamond" w:eastAsia="Garamond" w:hAnsi="Garamond" w:cs="Garamond"/>
                <w:sz w:val="24"/>
                <w:szCs w:val="24"/>
              </w:rPr>
            </w:pPr>
            <w:r w:rsidRPr="00A62B0C">
              <w:rPr>
                <w:rFonts w:ascii="Garamond"/>
                <w:sz w:val="24"/>
                <w:szCs w:val="24"/>
              </w:rPr>
              <w:t xml:space="preserve">4. At a General Assembly the Chair of the Constitution Committee, or other officer who is not chairing the meeting, shall </w:t>
            </w:r>
            <w:proofErr w:type="gramStart"/>
            <w:r w:rsidRPr="00A62B0C">
              <w:rPr>
                <w:rFonts w:ascii="Garamond"/>
                <w:sz w:val="24"/>
                <w:szCs w:val="24"/>
              </w:rPr>
              <w:t>advise</w:t>
            </w:r>
            <w:proofErr w:type="gramEnd"/>
            <w:r w:rsidRPr="00A62B0C">
              <w:rPr>
                <w:rFonts w:ascii="Garamond"/>
                <w:sz w:val="24"/>
                <w:szCs w:val="24"/>
              </w:rPr>
              <w:t xml:space="preserve"> and rule as necessary on matters of</w:t>
            </w:r>
            <w:r w:rsidRPr="00A62B0C">
              <w:rPr>
                <w:rFonts w:ascii="Garamond"/>
                <w:spacing w:val="-11"/>
                <w:sz w:val="24"/>
                <w:szCs w:val="24"/>
              </w:rPr>
              <w:t xml:space="preserve"> </w:t>
            </w:r>
            <w:r w:rsidRPr="00A62B0C">
              <w:rPr>
                <w:rFonts w:ascii="Garamond"/>
                <w:sz w:val="24"/>
                <w:szCs w:val="24"/>
              </w:rPr>
              <w:t>procedure.</w:t>
            </w: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4"/>
              </w:tabs>
              <w:ind w:left="103" w:right="462"/>
              <w:rPr>
                <w:rFonts w:ascii="Garamond" w:eastAsia="Garamond" w:hAnsi="Garamond" w:cs="Garamond"/>
                <w:sz w:val="24"/>
                <w:szCs w:val="24"/>
              </w:rPr>
            </w:pPr>
            <w:r w:rsidRPr="00A62B0C">
              <w:rPr>
                <w:rFonts w:ascii="Garamond"/>
                <w:b/>
                <w:sz w:val="24"/>
                <w:szCs w:val="24"/>
              </w:rPr>
              <w:t>The</w:t>
            </w:r>
            <w:r w:rsidRPr="00A62B0C">
              <w:rPr>
                <w:rFonts w:ascii="Garamond"/>
                <w:b/>
                <w:spacing w:val="-2"/>
                <w:sz w:val="24"/>
                <w:szCs w:val="24"/>
              </w:rPr>
              <w:t xml:space="preserve"> </w:t>
            </w:r>
            <w:r w:rsidRPr="00A62B0C">
              <w:rPr>
                <w:rFonts w:ascii="Garamond"/>
                <w:b/>
                <w:sz w:val="24"/>
                <w:szCs w:val="24"/>
              </w:rPr>
              <w:t>Board</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4"/>
              </w:tabs>
              <w:ind w:left="103" w:right="462"/>
              <w:rPr>
                <w:rFonts w:ascii="Garamond"/>
                <w:b/>
                <w:sz w:val="24"/>
                <w:szCs w:val="24"/>
              </w:rPr>
            </w:pPr>
            <w:r w:rsidRPr="00A62B0C">
              <w:rPr>
                <w:rFonts w:ascii="Garamond"/>
                <w:b/>
                <w:sz w:val="24"/>
                <w:szCs w:val="24"/>
              </w:rPr>
              <w:t>The</w:t>
            </w:r>
            <w:r w:rsidRPr="00A62B0C">
              <w:rPr>
                <w:rFonts w:ascii="Garamond"/>
                <w:b/>
                <w:spacing w:val="-2"/>
                <w:sz w:val="24"/>
                <w:szCs w:val="24"/>
              </w:rPr>
              <w:t xml:space="preserve"> </w:t>
            </w:r>
            <w:r w:rsidRPr="00A62B0C">
              <w:rPr>
                <w:rFonts w:ascii="Garamond"/>
                <w:b/>
                <w:sz w:val="24"/>
                <w:szCs w:val="24"/>
              </w:rPr>
              <w:t>Board</w:t>
            </w:r>
          </w:p>
          <w:p w:rsidR="0046370A" w:rsidRPr="00A62B0C" w:rsidRDefault="0046370A" w:rsidP="00545A54">
            <w:pPr>
              <w:pStyle w:val="TableParagraph"/>
              <w:tabs>
                <w:tab w:val="left" w:pos="824"/>
              </w:tabs>
              <w:ind w:left="103" w:right="462"/>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DD320A" w:rsidP="00545A54">
            <w:pPr>
              <w:pStyle w:val="TableParagraph"/>
              <w:tabs>
                <w:tab w:val="left" w:pos="823"/>
              </w:tabs>
              <w:spacing w:before="2"/>
              <w:ind w:left="103" w:right="365"/>
              <w:rPr>
                <w:rFonts w:ascii="Garamond" w:eastAsia="Garamond" w:hAnsi="Garamond" w:cs="Garamond"/>
                <w:sz w:val="24"/>
                <w:szCs w:val="24"/>
              </w:rPr>
            </w:pPr>
            <w:r w:rsidRPr="00A62B0C">
              <w:rPr>
                <w:rFonts w:ascii="Garamond"/>
                <w:sz w:val="24"/>
                <w:szCs w:val="24"/>
              </w:rPr>
              <w:t xml:space="preserve">5. </w:t>
            </w:r>
            <w:r w:rsidR="00144AEE" w:rsidRPr="00A62B0C">
              <w:rPr>
                <w:rFonts w:ascii="Garamond"/>
                <w:sz w:val="24"/>
                <w:szCs w:val="24"/>
              </w:rPr>
              <w:t>The Board shall be the executive committee of</w:t>
            </w:r>
            <w:r w:rsidR="00144AEE" w:rsidRPr="00A62B0C">
              <w:rPr>
                <w:rFonts w:ascii="Garamond"/>
                <w:spacing w:val="-22"/>
                <w:sz w:val="24"/>
                <w:szCs w:val="24"/>
              </w:rPr>
              <w:t xml:space="preserve"> </w:t>
            </w:r>
            <w:r w:rsidR="00144AEE" w:rsidRPr="00A62B0C">
              <w:rPr>
                <w:rFonts w:ascii="Garamond"/>
                <w:sz w:val="24"/>
                <w:szCs w:val="24"/>
              </w:rPr>
              <w:t>the</w:t>
            </w:r>
            <w:r w:rsidR="00144AEE" w:rsidRPr="00A62B0C">
              <w:rPr>
                <w:rFonts w:ascii="Garamond"/>
                <w:spacing w:val="-6"/>
                <w:sz w:val="24"/>
                <w:szCs w:val="24"/>
              </w:rPr>
              <w:t xml:space="preserve"> </w:t>
            </w:r>
            <w:r w:rsidR="00144AEE" w:rsidRPr="00A62B0C">
              <w:rPr>
                <w:rFonts w:ascii="Garamond"/>
                <w:sz w:val="24"/>
                <w:szCs w:val="24"/>
              </w:rPr>
              <w:t>Association. The Board shall consist of the Presiden</w:t>
            </w:r>
            <w:r w:rsidR="00A62B0C">
              <w:rPr>
                <w:rFonts w:ascii="Garamond"/>
                <w:sz w:val="24"/>
                <w:szCs w:val="24"/>
              </w:rPr>
              <w:t>t, the President-Elect or Past-</w:t>
            </w:r>
            <w:r w:rsidR="00144AEE" w:rsidRPr="00A62B0C">
              <w:rPr>
                <w:rFonts w:ascii="Garamond"/>
                <w:sz w:val="24"/>
                <w:szCs w:val="24"/>
              </w:rPr>
              <w:t>President, the four Vice-Presidents, the Secretary General and the Treasurer.</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DD320A" w:rsidP="00545A54">
            <w:pPr>
              <w:pStyle w:val="TableParagraph"/>
              <w:tabs>
                <w:tab w:val="left" w:pos="823"/>
              </w:tabs>
              <w:spacing w:before="2"/>
              <w:ind w:left="103" w:right="365"/>
              <w:rPr>
                <w:rFonts w:ascii="Garamond"/>
                <w:sz w:val="24"/>
                <w:szCs w:val="24"/>
              </w:rPr>
            </w:pPr>
            <w:r w:rsidRPr="00A62B0C">
              <w:rPr>
                <w:rFonts w:ascii="Garamond"/>
                <w:sz w:val="24"/>
                <w:szCs w:val="24"/>
              </w:rPr>
              <w:t xml:space="preserve">5. </w:t>
            </w:r>
            <w:r w:rsidR="00144AEE" w:rsidRPr="00A62B0C">
              <w:rPr>
                <w:rFonts w:ascii="Garamond"/>
                <w:sz w:val="24"/>
                <w:szCs w:val="24"/>
              </w:rPr>
              <w:t>The Board shall be the executive committee of</w:t>
            </w:r>
            <w:r w:rsidR="00144AEE" w:rsidRPr="00A62B0C">
              <w:rPr>
                <w:rFonts w:ascii="Garamond"/>
                <w:spacing w:val="-22"/>
                <w:sz w:val="24"/>
                <w:szCs w:val="24"/>
              </w:rPr>
              <w:t xml:space="preserve"> </w:t>
            </w:r>
            <w:r w:rsidR="00144AEE" w:rsidRPr="00A62B0C">
              <w:rPr>
                <w:rFonts w:ascii="Garamond"/>
                <w:sz w:val="24"/>
                <w:szCs w:val="24"/>
              </w:rPr>
              <w:t>the</w:t>
            </w:r>
            <w:r w:rsidR="00144AEE" w:rsidRPr="00A62B0C">
              <w:rPr>
                <w:rFonts w:ascii="Garamond"/>
                <w:spacing w:val="-6"/>
                <w:sz w:val="24"/>
                <w:szCs w:val="24"/>
              </w:rPr>
              <w:t xml:space="preserve"> </w:t>
            </w:r>
            <w:r w:rsidR="00144AEE" w:rsidRPr="00A62B0C">
              <w:rPr>
                <w:rFonts w:ascii="Garamond"/>
                <w:sz w:val="24"/>
                <w:szCs w:val="24"/>
              </w:rPr>
              <w:t>Association. The Board shall consist of the Presiden</w:t>
            </w:r>
            <w:r w:rsidR="00A62B0C">
              <w:rPr>
                <w:rFonts w:ascii="Garamond"/>
                <w:sz w:val="24"/>
                <w:szCs w:val="24"/>
              </w:rPr>
              <w:t>t, the President-Elect or Past-</w:t>
            </w:r>
            <w:r w:rsidR="00144AEE" w:rsidRPr="00A62B0C">
              <w:rPr>
                <w:rFonts w:ascii="Garamond"/>
                <w:sz w:val="24"/>
                <w:szCs w:val="24"/>
              </w:rPr>
              <w:t>President, the four Vice-Presidents, the Secretary General and the Treasurer.</w:t>
            </w:r>
          </w:p>
          <w:p w:rsidR="0046370A" w:rsidRPr="00A62B0C" w:rsidRDefault="0046370A" w:rsidP="00545A54">
            <w:pPr>
              <w:pStyle w:val="TableParagraph"/>
              <w:tabs>
                <w:tab w:val="left" w:pos="823"/>
              </w:tabs>
              <w:spacing w:before="2"/>
              <w:ind w:left="103" w:right="365"/>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DD320A" w:rsidP="00545A54">
            <w:pPr>
              <w:pStyle w:val="TableParagraph"/>
              <w:tabs>
                <w:tab w:val="left" w:pos="823"/>
              </w:tabs>
              <w:ind w:left="103" w:right="388"/>
              <w:rPr>
                <w:rFonts w:ascii="Garamond" w:eastAsia="Garamond" w:hAnsi="Garamond" w:cs="Garamond"/>
                <w:sz w:val="24"/>
                <w:szCs w:val="24"/>
              </w:rPr>
            </w:pPr>
            <w:r w:rsidRPr="00A62B0C">
              <w:rPr>
                <w:rFonts w:ascii="Garamond"/>
                <w:sz w:val="24"/>
                <w:szCs w:val="24"/>
              </w:rPr>
              <w:t xml:space="preserve">6. </w:t>
            </w:r>
            <w:r w:rsidR="00144AEE" w:rsidRPr="00A62B0C">
              <w:rPr>
                <w:rFonts w:ascii="Garamond"/>
                <w:sz w:val="24"/>
                <w:szCs w:val="24"/>
              </w:rPr>
              <w:t>The Board shall at its discretion make and</w:t>
            </w:r>
            <w:r w:rsidR="00144AEE" w:rsidRPr="00A62B0C">
              <w:rPr>
                <w:rFonts w:ascii="Garamond"/>
                <w:spacing w:val="-19"/>
                <w:sz w:val="24"/>
                <w:szCs w:val="24"/>
              </w:rPr>
              <w:t xml:space="preserve"> </w:t>
            </w:r>
            <w:r w:rsidR="00144AEE" w:rsidRPr="00A62B0C">
              <w:rPr>
                <w:rFonts w:ascii="Garamond"/>
                <w:sz w:val="24"/>
                <w:szCs w:val="24"/>
              </w:rPr>
              <w:t>implement</w:t>
            </w:r>
            <w:r w:rsidR="00144AEE" w:rsidRPr="00A62B0C">
              <w:rPr>
                <w:rFonts w:ascii="Garamond"/>
                <w:spacing w:val="-3"/>
                <w:sz w:val="24"/>
                <w:szCs w:val="24"/>
              </w:rPr>
              <w:t xml:space="preserve"> </w:t>
            </w:r>
            <w:r w:rsidR="00144AEE" w:rsidRPr="00A62B0C">
              <w:rPr>
                <w:rFonts w:ascii="Garamond"/>
                <w:sz w:val="24"/>
                <w:szCs w:val="24"/>
              </w:rPr>
              <w:t>decisions when not specifically limited by the</w:t>
            </w:r>
            <w:r w:rsidR="00144AEE" w:rsidRPr="00A62B0C">
              <w:rPr>
                <w:rFonts w:ascii="Garamond"/>
                <w:spacing w:val="-17"/>
                <w:sz w:val="24"/>
                <w:szCs w:val="24"/>
              </w:rPr>
              <w:t xml:space="preserve"> </w:t>
            </w:r>
            <w:r w:rsidR="00144AEE" w:rsidRPr="00A62B0C">
              <w:rPr>
                <w:rFonts w:ascii="Garamond"/>
                <w:sz w:val="24"/>
                <w:szCs w:val="24"/>
              </w:rPr>
              <w:t>Constitution.</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DD320A" w:rsidP="00545A54">
            <w:pPr>
              <w:pStyle w:val="TableParagraph"/>
              <w:tabs>
                <w:tab w:val="left" w:pos="823"/>
              </w:tabs>
              <w:ind w:left="103" w:right="388"/>
              <w:rPr>
                <w:rFonts w:ascii="Garamond"/>
                <w:sz w:val="24"/>
                <w:szCs w:val="24"/>
              </w:rPr>
            </w:pPr>
            <w:r w:rsidRPr="00A62B0C">
              <w:rPr>
                <w:rFonts w:ascii="Garamond"/>
                <w:sz w:val="24"/>
                <w:szCs w:val="24"/>
              </w:rPr>
              <w:t xml:space="preserve">6. </w:t>
            </w:r>
            <w:r w:rsidR="00144AEE" w:rsidRPr="00A62B0C">
              <w:rPr>
                <w:rFonts w:ascii="Garamond"/>
                <w:sz w:val="24"/>
                <w:szCs w:val="24"/>
              </w:rPr>
              <w:t>The Board shall at its discretion make and</w:t>
            </w:r>
            <w:r w:rsidR="00144AEE" w:rsidRPr="00A62B0C">
              <w:rPr>
                <w:rFonts w:ascii="Garamond"/>
                <w:spacing w:val="-19"/>
                <w:sz w:val="24"/>
                <w:szCs w:val="24"/>
              </w:rPr>
              <w:t xml:space="preserve"> </w:t>
            </w:r>
            <w:r w:rsidR="00144AEE" w:rsidRPr="00A62B0C">
              <w:rPr>
                <w:rFonts w:ascii="Garamond"/>
                <w:sz w:val="24"/>
                <w:szCs w:val="24"/>
              </w:rPr>
              <w:t>implement</w:t>
            </w:r>
            <w:r w:rsidR="00144AEE" w:rsidRPr="00A62B0C">
              <w:rPr>
                <w:rFonts w:ascii="Garamond"/>
                <w:spacing w:val="-3"/>
                <w:sz w:val="24"/>
                <w:szCs w:val="24"/>
              </w:rPr>
              <w:t xml:space="preserve"> </w:t>
            </w:r>
            <w:r w:rsidR="00144AEE" w:rsidRPr="00A62B0C">
              <w:rPr>
                <w:rFonts w:ascii="Garamond"/>
                <w:sz w:val="24"/>
                <w:szCs w:val="24"/>
              </w:rPr>
              <w:t>decisions when not specifically limited by the</w:t>
            </w:r>
            <w:r w:rsidR="00144AEE" w:rsidRPr="00A62B0C">
              <w:rPr>
                <w:rFonts w:ascii="Garamond"/>
                <w:spacing w:val="-17"/>
                <w:sz w:val="24"/>
                <w:szCs w:val="24"/>
              </w:rPr>
              <w:t xml:space="preserve"> </w:t>
            </w:r>
            <w:r w:rsidR="00144AEE" w:rsidRPr="00A62B0C">
              <w:rPr>
                <w:rFonts w:ascii="Garamond"/>
                <w:sz w:val="24"/>
                <w:szCs w:val="24"/>
              </w:rPr>
              <w:t>Constitution.</w:t>
            </w:r>
          </w:p>
          <w:p w:rsidR="0046370A" w:rsidRPr="00A62B0C" w:rsidRDefault="0046370A" w:rsidP="00545A54">
            <w:pPr>
              <w:pStyle w:val="TableParagraph"/>
              <w:tabs>
                <w:tab w:val="left" w:pos="823"/>
              </w:tabs>
              <w:ind w:left="103" w:right="388"/>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DD320A" w:rsidP="00545A54">
            <w:pPr>
              <w:pStyle w:val="TableParagraph"/>
              <w:tabs>
                <w:tab w:val="left" w:pos="823"/>
              </w:tabs>
              <w:ind w:left="103" w:right="133"/>
              <w:rPr>
                <w:rFonts w:ascii="Garamond" w:eastAsia="Garamond" w:hAnsi="Garamond" w:cs="Garamond"/>
                <w:sz w:val="24"/>
                <w:szCs w:val="24"/>
              </w:rPr>
            </w:pPr>
            <w:r w:rsidRPr="00A62B0C">
              <w:rPr>
                <w:rFonts w:ascii="Garamond"/>
                <w:sz w:val="24"/>
                <w:szCs w:val="24"/>
              </w:rPr>
              <w:t xml:space="preserve">7. </w:t>
            </w:r>
            <w:r w:rsidR="00144AEE" w:rsidRPr="00A62B0C">
              <w:rPr>
                <w:rFonts w:ascii="Garamond"/>
                <w:sz w:val="24"/>
                <w:szCs w:val="24"/>
              </w:rPr>
              <w:t>The Board shall normally meet at least twice a year,</w:t>
            </w:r>
            <w:r w:rsidR="00144AEE" w:rsidRPr="00A62B0C">
              <w:rPr>
                <w:rFonts w:ascii="Garamond"/>
                <w:spacing w:val="-26"/>
                <w:sz w:val="24"/>
                <w:szCs w:val="24"/>
              </w:rPr>
              <w:t xml:space="preserve"> </w:t>
            </w:r>
            <w:r w:rsidR="00144AEE" w:rsidRPr="00A62B0C">
              <w:rPr>
                <w:rFonts w:ascii="Garamond"/>
                <w:sz w:val="24"/>
                <w:szCs w:val="24"/>
              </w:rPr>
              <w:t>once</w:t>
            </w:r>
            <w:r w:rsidR="00144AEE" w:rsidRPr="00A62B0C">
              <w:rPr>
                <w:rFonts w:ascii="Garamond"/>
                <w:spacing w:val="-2"/>
                <w:sz w:val="24"/>
                <w:szCs w:val="24"/>
              </w:rPr>
              <w:t xml:space="preserve"> </w:t>
            </w:r>
            <w:r w:rsidR="00144AEE" w:rsidRPr="00A62B0C">
              <w:rPr>
                <w:rFonts w:ascii="Garamond"/>
                <w:sz w:val="24"/>
                <w:szCs w:val="24"/>
              </w:rPr>
              <w:t xml:space="preserve">during the annual congress and once midway between congresses. Five members shall </w:t>
            </w:r>
            <w:r w:rsidR="00144AEE" w:rsidRPr="00A62B0C">
              <w:rPr>
                <w:rFonts w:ascii="Garamond"/>
                <w:sz w:val="24"/>
                <w:szCs w:val="24"/>
              </w:rPr>
              <w:lastRenderedPageBreak/>
              <w:t>constitute a</w:t>
            </w:r>
            <w:r w:rsidR="00144AEE" w:rsidRPr="00A62B0C">
              <w:rPr>
                <w:rFonts w:ascii="Garamond"/>
                <w:spacing w:val="-8"/>
                <w:sz w:val="24"/>
                <w:szCs w:val="24"/>
              </w:rPr>
              <w:t xml:space="preserve"> </w:t>
            </w:r>
            <w:r w:rsidR="00144AEE" w:rsidRPr="00A62B0C">
              <w:rPr>
                <w:rFonts w:ascii="Garamond"/>
                <w:sz w:val="24"/>
                <w:szCs w:val="24"/>
              </w:rPr>
              <w:t>quorum.</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312451" w:rsidP="00545A54">
            <w:pPr>
              <w:pStyle w:val="TableParagraph"/>
              <w:tabs>
                <w:tab w:val="left" w:pos="823"/>
              </w:tabs>
              <w:ind w:left="103" w:right="133"/>
              <w:rPr>
                <w:rFonts w:ascii="Garamond"/>
                <w:sz w:val="24"/>
                <w:szCs w:val="24"/>
              </w:rPr>
            </w:pPr>
            <w:r w:rsidRPr="00A62B0C">
              <w:rPr>
                <w:rFonts w:ascii="Garamond"/>
                <w:sz w:val="24"/>
                <w:szCs w:val="24"/>
              </w:rPr>
              <w:lastRenderedPageBreak/>
              <w:t xml:space="preserve">7. </w:t>
            </w:r>
            <w:r w:rsidR="00144AEE" w:rsidRPr="00A62B0C">
              <w:rPr>
                <w:rFonts w:ascii="Garamond"/>
                <w:sz w:val="24"/>
                <w:szCs w:val="24"/>
              </w:rPr>
              <w:t>The Board shall normally meet at least twice a year,</w:t>
            </w:r>
            <w:r w:rsidR="00144AEE" w:rsidRPr="00A62B0C">
              <w:rPr>
                <w:rFonts w:ascii="Garamond"/>
                <w:spacing w:val="-26"/>
                <w:sz w:val="24"/>
                <w:szCs w:val="24"/>
              </w:rPr>
              <w:t xml:space="preserve"> </w:t>
            </w:r>
            <w:r w:rsidR="00144AEE" w:rsidRPr="00A62B0C">
              <w:rPr>
                <w:rFonts w:ascii="Garamond"/>
                <w:sz w:val="24"/>
                <w:szCs w:val="24"/>
              </w:rPr>
              <w:t>once</w:t>
            </w:r>
            <w:r w:rsidR="00144AEE" w:rsidRPr="00A62B0C">
              <w:rPr>
                <w:rFonts w:ascii="Garamond"/>
                <w:spacing w:val="-2"/>
                <w:sz w:val="24"/>
                <w:szCs w:val="24"/>
              </w:rPr>
              <w:t xml:space="preserve"> </w:t>
            </w:r>
            <w:r w:rsidR="00144AEE" w:rsidRPr="00A62B0C">
              <w:rPr>
                <w:rFonts w:ascii="Garamond"/>
                <w:sz w:val="24"/>
                <w:szCs w:val="24"/>
              </w:rPr>
              <w:t xml:space="preserve">during the annual congress and once midway between congresses. Five members shall </w:t>
            </w:r>
            <w:r w:rsidR="00144AEE" w:rsidRPr="00A62B0C">
              <w:rPr>
                <w:rFonts w:ascii="Garamond"/>
                <w:sz w:val="24"/>
                <w:szCs w:val="24"/>
              </w:rPr>
              <w:lastRenderedPageBreak/>
              <w:t>constitute a</w:t>
            </w:r>
            <w:r w:rsidR="00144AEE" w:rsidRPr="00A62B0C">
              <w:rPr>
                <w:rFonts w:ascii="Garamond"/>
                <w:spacing w:val="-8"/>
                <w:sz w:val="24"/>
                <w:szCs w:val="24"/>
              </w:rPr>
              <w:t xml:space="preserve"> </w:t>
            </w:r>
            <w:r w:rsidR="00144AEE" w:rsidRPr="00A62B0C">
              <w:rPr>
                <w:rFonts w:ascii="Garamond"/>
                <w:sz w:val="24"/>
                <w:szCs w:val="24"/>
              </w:rPr>
              <w:t>quorum.</w:t>
            </w:r>
          </w:p>
          <w:p w:rsidR="0046370A" w:rsidRPr="00A62B0C" w:rsidRDefault="0046370A" w:rsidP="00545A54">
            <w:pPr>
              <w:pStyle w:val="TableParagraph"/>
              <w:tabs>
                <w:tab w:val="left" w:pos="823"/>
              </w:tabs>
              <w:ind w:left="103" w:right="133"/>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DD320A" w:rsidP="00545A54">
            <w:pPr>
              <w:pStyle w:val="TableParagraph"/>
              <w:tabs>
                <w:tab w:val="left" w:pos="823"/>
              </w:tabs>
              <w:ind w:left="103" w:right="141"/>
              <w:rPr>
                <w:rFonts w:ascii="Garamond" w:eastAsia="Garamond" w:hAnsi="Garamond" w:cs="Garamond"/>
                <w:sz w:val="24"/>
                <w:szCs w:val="24"/>
              </w:rPr>
            </w:pPr>
            <w:r w:rsidRPr="00A62B0C">
              <w:rPr>
                <w:rFonts w:ascii="Garamond" w:eastAsia="Garamond" w:hAnsi="Garamond" w:cs="Garamond"/>
                <w:sz w:val="24"/>
                <w:szCs w:val="24"/>
              </w:rPr>
              <w:lastRenderedPageBreak/>
              <w:t xml:space="preserve">8. </w:t>
            </w:r>
            <w:r w:rsidR="00144AEE" w:rsidRPr="00A62B0C">
              <w:rPr>
                <w:rFonts w:ascii="Garamond" w:eastAsia="Garamond" w:hAnsi="Garamond" w:cs="Garamond"/>
                <w:sz w:val="24"/>
                <w:szCs w:val="24"/>
              </w:rPr>
              <w:t>The President and the Vice-Presidents shall be elected</w:t>
            </w:r>
            <w:r w:rsidR="00144AEE" w:rsidRPr="00A62B0C">
              <w:rPr>
                <w:rFonts w:ascii="Garamond" w:eastAsia="Garamond" w:hAnsi="Garamond" w:cs="Garamond"/>
                <w:spacing w:val="-21"/>
                <w:sz w:val="24"/>
                <w:szCs w:val="24"/>
              </w:rPr>
              <w:t xml:space="preserve"> </w:t>
            </w:r>
            <w:r w:rsidR="00144AEE" w:rsidRPr="00A62B0C">
              <w:rPr>
                <w:rFonts w:ascii="Garamond" w:eastAsia="Garamond" w:hAnsi="Garamond" w:cs="Garamond"/>
                <w:sz w:val="24"/>
                <w:szCs w:val="24"/>
              </w:rPr>
              <w:t>by</w:t>
            </w:r>
            <w:r w:rsidR="00144AEE" w:rsidRPr="00A62B0C">
              <w:rPr>
                <w:rFonts w:ascii="Garamond" w:eastAsia="Garamond" w:hAnsi="Garamond" w:cs="Garamond"/>
                <w:spacing w:val="-3"/>
                <w:sz w:val="24"/>
                <w:szCs w:val="24"/>
              </w:rPr>
              <w:t xml:space="preserve"> </w:t>
            </w:r>
            <w:r w:rsidR="00144AEE" w:rsidRPr="00A62B0C">
              <w:rPr>
                <w:rFonts w:ascii="Garamond" w:eastAsia="Garamond" w:hAnsi="Garamond" w:cs="Garamond"/>
                <w:sz w:val="24"/>
                <w:szCs w:val="24"/>
              </w:rPr>
              <w:t>the members of the Association. Every member of the Association shall</w:t>
            </w:r>
            <w:r w:rsidR="00144AEE" w:rsidRPr="00A62B0C">
              <w:rPr>
                <w:rFonts w:ascii="Garamond" w:eastAsia="Garamond" w:hAnsi="Garamond" w:cs="Garamond"/>
                <w:spacing w:val="-28"/>
                <w:sz w:val="24"/>
                <w:szCs w:val="24"/>
              </w:rPr>
              <w:t xml:space="preserve"> </w:t>
            </w:r>
            <w:r w:rsidR="00144AEE" w:rsidRPr="00A62B0C">
              <w:rPr>
                <w:rFonts w:ascii="Garamond" w:eastAsia="Garamond" w:hAnsi="Garamond" w:cs="Garamond"/>
                <w:sz w:val="24"/>
                <w:szCs w:val="24"/>
              </w:rPr>
              <w:t>have the right to nominate candidates for the</w:t>
            </w:r>
            <w:r w:rsidR="008770D2" w:rsidRPr="00A62B0C">
              <w:rPr>
                <w:rFonts w:ascii="Garamond" w:eastAsia="Garamond" w:hAnsi="Garamond" w:cs="Garamond"/>
                <w:sz w:val="24"/>
                <w:szCs w:val="24"/>
              </w:rPr>
              <w:t xml:space="preserve"> offices of President and Vice-</w:t>
            </w:r>
            <w:r w:rsidR="00144AEE" w:rsidRPr="00A62B0C">
              <w:rPr>
                <w:rFonts w:ascii="Garamond" w:eastAsia="Garamond" w:hAnsi="Garamond" w:cs="Garamond"/>
                <w:sz w:val="24"/>
                <w:szCs w:val="24"/>
              </w:rPr>
              <w:t>President. The Board shall encourage nominations reflecting the diversity of the Association’s</w:t>
            </w:r>
            <w:r w:rsidR="00144AEE" w:rsidRPr="00A62B0C">
              <w:rPr>
                <w:rFonts w:ascii="Garamond" w:eastAsia="Garamond" w:hAnsi="Garamond" w:cs="Garamond"/>
                <w:spacing w:val="-8"/>
                <w:sz w:val="24"/>
                <w:szCs w:val="24"/>
              </w:rPr>
              <w:t xml:space="preserve"> </w:t>
            </w:r>
            <w:r w:rsidR="00144AEE" w:rsidRPr="00A62B0C">
              <w:rPr>
                <w:rFonts w:ascii="Garamond" w:eastAsia="Garamond" w:hAnsi="Garamond" w:cs="Garamond"/>
                <w:sz w:val="24"/>
                <w:szCs w:val="24"/>
              </w:rPr>
              <w:t>membership.</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312451" w:rsidP="00545A54">
            <w:pPr>
              <w:pStyle w:val="TableParagraph"/>
              <w:tabs>
                <w:tab w:val="left" w:pos="823"/>
              </w:tabs>
              <w:ind w:left="103" w:right="141"/>
              <w:rPr>
                <w:rFonts w:ascii="Garamond" w:eastAsia="Garamond" w:hAnsi="Garamond" w:cs="Garamond"/>
                <w:sz w:val="24"/>
                <w:szCs w:val="24"/>
              </w:rPr>
            </w:pPr>
            <w:r w:rsidRPr="00A62B0C">
              <w:rPr>
                <w:rFonts w:ascii="Garamond" w:eastAsia="Garamond" w:hAnsi="Garamond" w:cs="Garamond"/>
                <w:sz w:val="24"/>
                <w:szCs w:val="24"/>
              </w:rPr>
              <w:t xml:space="preserve">8. </w:t>
            </w:r>
            <w:r w:rsidR="00144AEE" w:rsidRPr="00A62B0C">
              <w:rPr>
                <w:rFonts w:ascii="Garamond" w:eastAsia="Garamond" w:hAnsi="Garamond" w:cs="Garamond"/>
                <w:sz w:val="24"/>
                <w:szCs w:val="24"/>
              </w:rPr>
              <w:t>The President and the Vice-Presidents shall be elected</w:t>
            </w:r>
            <w:r w:rsidR="00144AEE" w:rsidRPr="00A62B0C">
              <w:rPr>
                <w:rFonts w:ascii="Garamond" w:eastAsia="Garamond" w:hAnsi="Garamond" w:cs="Garamond"/>
                <w:spacing w:val="-21"/>
                <w:sz w:val="24"/>
                <w:szCs w:val="24"/>
              </w:rPr>
              <w:t xml:space="preserve"> </w:t>
            </w:r>
            <w:r w:rsidR="00144AEE" w:rsidRPr="00A62B0C">
              <w:rPr>
                <w:rFonts w:ascii="Garamond" w:eastAsia="Garamond" w:hAnsi="Garamond" w:cs="Garamond"/>
                <w:sz w:val="24"/>
                <w:szCs w:val="24"/>
              </w:rPr>
              <w:t>by</w:t>
            </w:r>
            <w:r w:rsidR="00144AEE" w:rsidRPr="00A62B0C">
              <w:rPr>
                <w:rFonts w:ascii="Garamond" w:eastAsia="Garamond" w:hAnsi="Garamond" w:cs="Garamond"/>
                <w:spacing w:val="-3"/>
                <w:sz w:val="24"/>
                <w:szCs w:val="24"/>
              </w:rPr>
              <w:t xml:space="preserve"> </w:t>
            </w:r>
            <w:r w:rsidR="00144AEE" w:rsidRPr="00A62B0C">
              <w:rPr>
                <w:rFonts w:ascii="Garamond" w:eastAsia="Garamond" w:hAnsi="Garamond" w:cs="Garamond"/>
                <w:sz w:val="24"/>
                <w:szCs w:val="24"/>
              </w:rPr>
              <w:t>the members of the Association. Every member of the Association shall</w:t>
            </w:r>
            <w:r w:rsidR="00144AEE" w:rsidRPr="00A62B0C">
              <w:rPr>
                <w:rFonts w:ascii="Garamond" w:eastAsia="Garamond" w:hAnsi="Garamond" w:cs="Garamond"/>
                <w:spacing w:val="-28"/>
                <w:sz w:val="24"/>
                <w:szCs w:val="24"/>
              </w:rPr>
              <w:t xml:space="preserve"> </w:t>
            </w:r>
            <w:r w:rsidR="00144AEE" w:rsidRPr="00A62B0C">
              <w:rPr>
                <w:rFonts w:ascii="Garamond" w:eastAsia="Garamond" w:hAnsi="Garamond" w:cs="Garamond"/>
                <w:sz w:val="24"/>
                <w:szCs w:val="24"/>
              </w:rPr>
              <w:t>have the right to nominate candidates for the</w:t>
            </w:r>
            <w:r w:rsidR="008770D2" w:rsidRPr="00A62B0C">
              <w:rPr>
                <w:rFonts w:ascii="Garamond" w:eastAsia="Garamond" w:hAnsi="Garamond" w:cs="Garamond"/>
                <w:sz w:val="24"/>
                <w:szCs w:val="24"/>
              </w:rPr>
              <w:t xml:space="preserve"> offices of President and Vice-</w:t>
            </w:r>
            <w:r w:rsidR="00144AEE" w:rsidRPr="00A62B0C">
              <w:rPr>
                <w:rFonts w:ascii="Garamond" w:eastAsia="Garamond" w:hAnsi="Garamond" w:cs="Garamond"/>
                <w:sz w:val="24"/>
                <w:szCs w:val="24"/>
              </w:rPr>
              <w:t>President. The Board shall encourage nominations reflecting the diversity of the Association’s</w:t>
            </w:r>
            <w:r w:rsidR="00144AEE" w:rsidRPr="00A62B0C">
              <w:rPr>
                <w:rFonts w:ascii="Garamond" w:eastAsia="Garamond" w:hAnsi="Garamond" w:cs="Garamond"/>
                <w:spacing w:val="-8"/>
                <w:sz w:val="24"/>
                <w:szCs w:val="24"/>
              </w:rPr>
              <w:t xml:space="preserve"> </w:t>
            </w:r>
            <w:r w:rsidR="00144AEE" w:rsidRPr="00A62B0C">
              <w:rPr>
                <w:rFonts w:ascii="Garamond" w:eastAsia="Garamond" w:hAnsi="Garamond" w:cs="Garamond"/>
                <w:sz w:val="24"/>
                <w:szCs w:val="24"/>
              </w:rPr>
              <w:t>membership.</w:t>
            </w:r>
          </w:p>
          <w:p w:rsidR="0046370A" w:rsidRPr="00A62B0C" w:rsidRDefault="0046370A" w:rsidP="00545A54">
            <w:pPr>
              <w:pStyle w:val="TableParagraph"/>
              <w:tabs>
                <w:tab w:val="left" w:pos="823"/>
              </w:tabs>
              <w:ind w:left="103" w:right="141"/>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DD320A" w:rsidP="00545A54">
            <w:pPr>
              <w:pStyle w:val="TableParagraph"/>
              <w:tabs>
                <w:tab w:val="left" w:pos="823"/>
              </w:tabs>
              <w:spacing w:before="2"/>
              <w:ind w:left="103" w:right="233"/>
              <w:rPr>
                <w:rFonts w:ascii="Garamond" w:eastAsia="Garamond" w:hAnsi="Garamond" w:cs="Garamond"/>
                <w:sz w:val="24"/>
                <w:szCs w:val="24"/>
              </w:rPr>
            </w:pPr>
            <w:r w:rsidRPr="00A62B0C">
              <w:rPr>
                <w:rFonts w:ascii="Garamond"/>
                <w:sz w:val="24"/>
                <w:szCs w:val="24"/>
              </w:rPr>
              <w:t xml:space="preserve">9. </w:t>
            </w:r>
            <w:r w:rsidR="00144AEE" w:rsidRPr="00A62B0C">
              <w:rPr>
                <w:rFonts w:ascii="Garamond"/>
                <w:sz w:val="24"/>
                <w:szCs w:val="24"/>
              </w:rPr>
              <w:t>Elections for President and Vice-President shall be</w:t>
            </w:r>
            <w:r w:rsidR="00144AEE" w:rsidRPr="00A62B0C">
              <w:rPr>
                <w:rFonts w:ascii="Garamond"/>
                <w:spacing w:val="-23"/>
                <w:sz w:val="24"/>
                <w:szCs w:val="24"/>
              </w:rPr>
              <w:t xml:space="preserve"> </w:t>
            </w:r>
            <w:r w:rsidR="00144AEE" w:rsidRPr="00A62B0C">
              <w:rPr>
                <w:rFonts w:ascii="Garamond"/>
                <w:sz w:val="24"/>
                <w:szCs w:val="24"/>
              </w:rPr>
              <w:t>held</w:t>
            </w:r>
            <w:r w:rsidR="00144AEE" w:rsidRPr="00A62B0C">
              <w:rPr>
                <w:rFonts w:ascii="Garamond"/>
                <w:spacing w:val="-3"/>
                <w:sz w:val="24"/>
                <w:szCs w:val="24"/>
              </w:rPr>
              <w:t xml:space="preserve"> </w:t>
            </w:r>
            <w:r w:rsidR="00144AEE" w:rsidRPr="00A62B0C">
              <w:rPr>
                <w:rFonts w:ascii="Garamond"/>
                <w:sz w:val="24"/>
                <w:szCs w:val="24"/>
              </w:rPr>
              <w:t>every</w:t>
            </w:r>
            <w:r w:rsidR="00144AEE" w:rsidRPr="00A62B0C">
              <w:rPr>
                <w:rFonts w:ascii="Garamond"/>
                <w:spacing w:val="-1"/>
                <w:sz w:val="24"/>
                <w:szCs w:val="24"/>
              </w:rPr>
              <w:t xml:space="preserve"> </w:t>
            </w:r>
            <w:r w:rsidR="00144AEE" w:rsidRPr="00A62B0C">
              <w:rPr>
                <w:rFonts w:ascii="Garamond"/>
                <w:sz w:val="24"/>
                <w:szCs w:val="24"/>
              </w:rPr>
              <w:t>three years. The President shall be elected to serve for six years, one year as President-Elect, three years as President, and two years as Past- President. A President may not be re-elected. Vice-Presidents shall be elected for a three-year term, and may be re-elected, but may not serve more than two consecutive</w:t>
            </w:r>
            <w:r w:rsidR="00144AEE" w:rsidRPr="00A62B0C">
              <w:rPr>
                <w:rFonts w:ascii="Garamond"/>
                <w:spacing w:val="-12"/>
                <w:sz w:val="24"/>
                <w:szCs w:val="24"/>
              </w:rPr>
              <w:t xml:space="preserve"> </w:t>
            </w:r>
            <w:r w:rsidR="00144AEE" w:rsidRPr="00A62B0C">
              <w:rPr>
                <w:rFonts w:ascii="Garamond"/>
                <w:sz w:val="24"/>
                <w:szCs w:val="24"/>
              </w:rPr>
              <w:t>terms.</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312451" w:rsidP="00545A54">
            <w:pPr>
              <w:pStyle w:val="TableParagraph"/>
              <w:tabs>
                <w:tab w:val="left" w:pos="823"/>
              </w:tabs>
              <w:spacing w:before="2"/>
              <w:ind w:left="103" w:right="233"/>
              <w:rPr>
                <w:rFonts w:ascii="Garamond"/>
                <w:sz w:val="24"/>
                <w:szCs w:val="24"/>
              </w:rPr>
            </w:pPr>
            <w:r w:rsidRPr="00A62B0C">
              <w:rPr>
                <w:rFonts w:ascii="Garamond"/>
                <w:sz w:val="24"/>
                <w:szCs w:val="24"/>
              </w:rPr>
              <w:t xml:space="preserve">9. </w:t>
            </w:r>
            <w:r w:rsidR="00144AEE" w:rsidRPr="00A62B0C">
              <w:rPr>
                <w:rFonts w:ascii="Garamond"/>
                <w:sz w:val="24"/>
                <w:szCs w:val="24"/>
              </w:rPr>
              <w:t>Elections for President and Vice-President shall be</w:t>
            </w:r>
            <w:r w:rsidR="00144AEE" w:rsidRPr="00A62B0C">
              <w:rPr>
                <w:rFonts w:ascii="Garamond"/>
                <w:spacing w:val="-23"/>
                <w:sz w:val="24"/>
                <w:szCs w:val="24"/>
              </w:rPr>
              <w:t xml:space="preserve"> </w:t>
            </w:r>
            <w:r w:rsidR="00144AEE" w:rsidRPr="00A62B0C">
              <w:rPr>
                <w:rFonts w:ascii="Garamond"/>
                <w:sz w:val="24"/>
                <w:szCs w:val="24"/>
              </w:rPr>
              <w:t>held</w:t>
            </w:r>
            <w:r w:rsidR="00144AEE" w:rsidRPr="00A62B0C">
              <w:rPr>
                <w:rFonts w:ascii="Garamond"/>
                <w:spacing w:val="-3"/>
                <w:sz w:val="24"/>
                <w:szCs w:val="24"/>
              </w:rPr>
              <w:t xml:space="preserve"> </w:t>
            </w:r>
            <w:r w:rsidR="00144AEE" w:rsidRPr="00A62B0C">
              <w:rPr>
                <w:rFonts w:ascii="Garamond"/>
                <w:sz w:val="24"/>
                <w:szCs w:val="24"/>
              </w:rPr>
              <w:t>every</w:t>
            </w:r>
            <w:r w:rsidR="00144AEE" w:rsidRPr="00A62B0C">
              <w:rPr>
                <w:rFonts w:ascii="Garamond"/>
                <w:spacing w:val="-1"/>
                <w:sz w:val="24"/>
                <w:szCs w:val="24"/>
              </w:rPr>
              <w:t xml:space="preserve"> </w:t>
            </w:r>
            <w:r w:rsidR="00144AEE" w:rsidRPr="00A62B0C">
              <w:rPr>
                <w:rFonts w:ascii="Garamond"/>
                <w:sz w:val="24"/>
                <w:szCs w:val="24"/>
              </w:rPr>
              <w:t>three years. The President shall be elected to serve for six years, one year as President-Elect, three years as President, and two years as Past- President. A President may not be re-elected. Vice-Presidents shall be elected for a three-year term, and may be re-elected, but may not serve more than two consecutive</w:t>
            </w:r>
            <w:r w:rsidR="00144AEE" w:rsidRPr="00A62B0C">
              <w:rPr>
                <w:rFonts w:ascii="Garamond"/>
                <w:spacing w:val="-12"/>
                <w:sz w:val="24"/>
                <w:szCs w:val="24"/>
              </w:rPr>
              <w:t xml:space="preserve"> </w:t>
            </w:r>
            <w:r w:rsidR="00144AEE" w:rsidRPr="00A62B0C">
              <w:rPr>
                <w:rFonts w:ascii="Garamond"/>
                <w:sz w:val="24"/>
                <w:szCs w:val="24"/>
              </w:rPr>
              <w:t>terms.</w:t>
            </w:r>
          </w:p>
          <w:p w:rsidR="0046370A" w:rsidRPr="00A62B0C" w:rsidRDefault="0046370A" w:rsidP="00545A54">
            <w:pPr>
              <w:pStyle w:val="TableParagraph"/>
              <w:tabs>
                <w:tab w:val="left" w:pos="823"/>
              </w:tabs>
              <w:spacing w:before="2"/>
              <w:ind w:left="103" w:right="233"/>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9B5EEA" w:rsidRPr="00A62B0C" w:rsidRDefault="00291777" w:rsidP="00AE1FC4">
            <w:pPr>
              <w:pStyle w:val="TableParagraph"/>
              <w:tabs>
                <w:tab w:val="left" w:pos="823"/>
              </w:tabs>
              <w:ind w:left="103" w:right="132"/>
              <w:rPr>
                <w:rFonts w:ascii="Garamond" w:eastAsia="Garamond" w:hAnsi="Garamond" w:cs="Garamond"/>
                <w:sz w:val="24"/>
                <w:szCs w:val="24"/>
              </w:rPr>
            </w:pPr>
            <w:r w:rsidRPr="00A62B0C">
              <w:rPr>
                <w:rFonts w:ascii="Garamond" w:eastAsia="Garamond" w:hAnsi="Garamond" w:cs="Garamond"/>
                <w:sz w:val="24"/>
                <w:szCs w:val="24"/>
              </w:rPr>
              <w:t>10.</w:t>
            </w:r>
            <w:r w:rsidR="00545A54" w:rsidRPr="00A62B0C">
              <w:rPr>
                <w:rFonts w:ascii="Garamond" w:eastAsia="Garamond" w:hAnsi="Garamond" w:cs="Garamond"/>
                <w:sz w:val="24"/>
                <w:szCs w:val="24"/>
              </w:rPr>
              <w:t xml:space="preserve"> </w:t>
            </w:r>
            <w:r w:rsidR="00144AEE" w:rsidRPr="00A62B0C">
              <w:rPr>
                <w:rFonts w:ascii="Garamond" w:eastAsia="Garamond" w:hAnsi="Garamond" w:cs="Garamond"/>
                <w:sz w:val="24"/>
                <w:szCs w:val="24"/>
              </w:rPr>
              <w:t>If the President resigns or dies in office during the first</w:t>
            </w:r>
            <w:r w:rsidR="00144AEE" w:rsidRPr="00A62B0C">
              <w:rPr>
                <w:rFonts w:ascii="Garamond" w:eastAsia="Garamond" w:hAnsi="Garamond" w:cs="Garamond"/>
                <w:spacing w:val="-24"/>
                <w:sz w:val="24"/>
                <w:szCs w:val="24"/>
              </w:rPr>
              <w:t xml:space="preserve"> </w:t>
            </w:r>
            <w:r w:rsidR="00144AEE" w:rsidRPr="00A62B0C">
              <w:rPr>
                <w:rFonts w:ascii="Garamond" w:eastAsia="Garamond" w:hAnsi="Garamond" w:cs="Garamond"/>
                <w:sz w:val="24"/>
                <w:szCs w:val="24"/>
              </w:rPr>
              <w:t>or</w:t>
            </w:r>
            <w:r w:rsidR="00144AEE" w:rsidRPr="00A62B0C">
              <w:rPr>
                <w:rFonts w:ascii="Garamond" w:eastAsia="Garamond" w:hAnsi="Garamond" w:cs="Garamond"/>
                <w:spacing w:val="-2"/>
                <w:sz w:val="24"/>
                <w:szCs w:val="24"/>
              </w:rPr>
              <w:t xml:space="preserve"> </w:t>
            </w:r>
            <w:r w:rsidR="00144AEE" w:rsidRPr="00A62B0C">
              <w:rPr>
                <w:rFonts w:ascii="Garamond" w:eastAsia="Garamond" w:hAnsi="Garamond" w:cs="Garamond"/>
                <w:sz w:val="24"/>
                <w:szCs w:val="24"/>
              </w:rPr>
              <w:t>second</w:t>
            </w:r>
            <w:r w:rsidR="00144AEE" w:rsidRPr="00A62B0C">
              <w:rPr>
                <w:rFonts w:ascii="Garamond" w:eastAsia="Garamond" w:hAnsi="Garamond" w:cs="Garamond"/>
                <w:spacing w:val="-1"/>
                <w:sz w:val="24"/>
                <w:szCs w:val="24"/>
              </w:rPr>
              <w:t xml:space="preserve"> </w:t>
            </w:r>
            <w:r w:rsidR="00144AEE" w:rsidRPr="00A62B0C">
              <w:rPr>
                <w:rFonts w:ascii="Garamond" w:eastAsia="Garamond" w:hAnsi="Garamond" w:cs="Garamond"/>
                <w:sz w:val="24"/>
                <w:szCs w:val="24"/>
              </w:rPr>
              <w:t>year in that office, the Board shall appoint one of the Vice-Presidents Acting President. If the death or resignation occurs during the President’s third year in office, the President-Elect shall become President. If the President-Elect resigns or dies before assuming the Presidency, the Board shall appoint one of the Vice-Presidents Acting President-Elect. When one of the Vice-Presidents becomes Acting President or</w:t>
            </w:r>
            <w:r w:rsidR="00144AEE" w:rsidRPr="00A62B0C">
              <w:rPr>
                <w:rFonts w:ascii="Garamond" w:eastAsia="Garamond" w:hAnsi="Garamond" w:cs="Garamond"/>
                <w:spacing w:val="-25"/>
                <w:sz w:val="24"/>
                <w:szCs w:val="24"/>
              </w:rPr>
              <w:t xml:space="preserve"> </w:t>
            </w:r>
            <w:r w:rsidR="00144AEE" w:rsidRPr="00A62B0C">
              <w:rPr>
                <w:rFonts w:ascii="Garamond" w:eastAsia="Garamond" w:hAnsi="Garamond" w:cs="Garamond"/>
                <w:sz w:val="24"/>
                <w:szCs w:val="24"/>
              </w:rPr>
              <w:t>Acting</w:t>
            </w:r>
            <w:r w:rsidR="00AE1FC4" w:rsidRPr="00A62B0C">
              <w:rPr>
                <w:rFonts w:ascii="Garamond" w:eastAsia="Garamond" w:hAnsi="Garamond" w:cs="Garamond"/>
                <w:sz w:val="24"/>
                <w:szCs w:val="24"/>
              </w:rPr>
              <w:t xml:space="preserve"> </w:t>
            </w:r>
            <w:r w:rsidR="00144AEE" w:rsidRPr="00A62B0C">
              <w:rPr>
                <w:rFonts w:ascii="Garamond"/>
                <w:sz w:val="24"/>
                <w:szCs w:val="24"/>
              </w:rPr>
              <w:t>President-Elect, or if a Vice-President resigns or dies in office, the Board shall appoint a replacement Vice-President from the members of the Association. All Acting appointments must be confirmed at the</w:t>
            </w:r>
            <w:r w:rsidR="00144AEE" w:rsidRPr="00A62B0C">
              <w:rPr>
                <w:rFonts w:ascii="Garamond"/>
                <w:spacing w:val="-29"/>
                <w:sz w:val="24"/>
                <w:szCs w:val="24"/>
              </w:rPr>
              <w:t xml:space="preserve"> </w:t>
            </w:r>
            <w:r w:rsidR="00144AEE" w:rsidRPr="00A62B0C">
              <w:rPr>
                <w:rFonts w:ascii="Garamond"/>
                <w:sz w:val="24"/>
                <w:szCs w:val="24"/>
              </w:rPr>
              <w:t>next</w:t>
            </w:r>
            <w:r w:rsidR="009B5EEA" w:rsidRPr="00A62B0C">
              <w:rPr>
                <w:rFonts w:ascii="Garamond"/>
                <w:sz w:val="24"/>
                <w:szCs w:val="24"/>
              </w:rPr>
              <w:t xml:space="preserve"> General</w:t>
            </w:r>
            <w:r w:rsidR="009B5EEA" w:rsidRPr="00A62B0C">
              <w:rPr>
                <w:rFonts w:ascii="Garamond"/>
                <w:spacing w:val="-5"/>
                <w:sz w:val="24"/>
                <w:szCs w:val="24"/>
              </w:rPr>
              <w:t xml:space="preserve"> </w:t>
            </w:r>
            <w:r w:rsidR="009B5EEA" w:rsidRPr="00A62B0C">
              <w:rPr>
                <w:rFonts w:ascii="Garamond"/>
                <w:sz w:val="24"/>
                <w:szCs w:val="24"/>
              </w:rPr>
              <w:t>Assembly.</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312451" w:rsidP="00AE1FC4">
            <w:pPr>
              <w:pStyle w:val="TableParagraph"/>
              <w:tabs>
                <w:tab w:val="left" w:pos="823"/>
              </w:tabs>
              <w:ind w:left="103" w:right="132"/>
              <w:rPr>
                <w:rFonts w:ascii="Garamond"/>
                <w:sz w:val="24"/>
                <w:szCs w:val="24"/>
              </w:rPr>
            </w:pPr>
            <w:r w:rsidRPr="00A62B0C">
              <w:rPr>
                <w:rFonts w:ascii="Garamond" w:eastAsia="Garamond" w:hAnsi="Garamond" w:cs="Garamond"/>
                <w:sz w:val="24"/>
                <w:szCs w:val="24"/>
              </w:rPr>
              <w:t xml:space="preserve">10. </w:t>
            </w:r>
            <w:r w:rsidR="00144AEE" w:rsidRPr="00A62B0C">
              <w:rPr>
                <w:rFonts w:ascii="Garamond" w:eastAsia="Garamond" w:hAnsi="Garamond" w:cs="Garamond"/>
                <w:sz w:val="24"/>
                <w:szCs w:val="24"/>
              </w:rPr>
              <w:t>If the President resigns or dies in office during the first</w:t>
            </w:r>
            <w:r w:rsidR="00144AEE" w:rsidRPr="00A62B0C">
              <w:rPr>
                <w:rFonts w:ascii="Garamond" w:eastAsia="Garamond" w:hAnsi="Garamond" w:cs="Garamond"/>
                <w:spacing w:val="-24"/>
                <w:sz w:val="24"/>
                <w:szCs w:val="24"/>
              </w:rPr>
              <w:t xml:space="preserve"> </w:t>
            </w:r>
            <w:r w:rsidR="00144AEE" w:rsidRPr="00A62B0C">
              <w:rPr>
                <w:rFonts w:ascii="Garamond" w:eastAsia="Garamond" w:hAnsi="Garamond" w:cs="Garamond"/>
                <w:sz w:val="24"/>
                <w:szCs w:val="24"/>
              </w:rPr>
              <w:t>or</w:t>
            </w:r>
            <w:r w:rsidR="00144AEE" w:rsidRPr="00A62B0C">
              <w:rPr>
                <w:rFonts w:ascii="Garamond" w:eastAsia="Garamond" w:hAnsi="Garamond" w:cs="Garamond"/>
                <w:spacing w:val="-2"/>
                <w:sz w:val="24"/>
                <w:szCs w:val="24"/>
              </w:rPr>
              <w:t xml:space="preserve"> </w:t>
            </w:r>
            <w:r w:rsidR="00144AEE" w:rsidRPr="00A62B0C">
              <w:rPr>
                <w:rFonts w:ascii="Garamond" w:eastAsia="Garamond" w:hAnsi="Garamond" w:cs="Garamond"/>
                <w:sz w:val="24"/>
                <w:szCs w:val="24"/>
              </w:rPr>
              <w:t>second</w:t>
            </w:r>
            <w:r w:rsidR="00144AEE" w:rsidRPr="00A62B0C">
              <w:rPr>
                <w:rFonts w:ascii="Garamond" w:eastAsia="Garamond" w:hAnsi="Garamond" w:cs="Garamond"/>
                <w:spacing w:val="-1"/>
                <w:sz w:val="24"/>
                <w:szCs w:val="24"/>
              </w:rPr>
              <w:t xml:space="preserve"> </w:t>
            </w:r>
            <w:r w:rsidR="00144AEE" w:rsidRPr="00A62B0C">
              <w:rPr>
                <w:rFonts w:ascii="Garamond" w:eastAsia="Garamond" w:hAnsi="Garamond" w:cs="Garamond"/>
                <w:sz w:val="24"/>
                <w:szCs w:val="24"/>
              </w:rPr>
              <w:t>year in that office, the Board shall appoint one of the Vice-Presidents Acting President. If the death or resignation occurs during the President’s third year in office, the President-Elect shall become President. If the President-Elect resigns or dies before assuming the Presidency, the Board shall appoint one of the Vice-Presidents Acting President-Elect. When one of the Vice-Presidents becomes Acting President or</w:t>
            </w:r>
            <w:r w:rsidR="00144AEE" w:rsidRPr="00A62B0C">
              <w:rPr>
                <w:rFonts w:ascii="Garamond" w:eastAsia="Garamond" w:hAnsi="Garamond" w:cs="Garamond"/>
                <w:spacing w:val="-25"/>
                <w:sz w:val="24"/>
                <w:szCs w:val="24"/>
              </w:rPr>
              <w:t xml:space="preserve"> </w:t>
            </w:r>
            <w:r w:rsidR="00144AEE" w:rsidRPr="00A62B0C">
              <w:rPr>
                <w:rFonts w:ascii="Garamond" w:eastAsia="Garamond" w:hAnsi="Garamond" w:cs="Garamond"/>
                <w:sz w:val="24"/>
                <w:szCs w:val="24"/>
              </w:rPr>
              <w:t>Acting</w:t>
            </w:r>
            <w:r w:rsidR="00AE1FC4" w:rsidRPr="00A62B0C">
              <w:rPr>
                <w:rFonts w:ascii="Garamond" w:eastAsia="Garamond" w:hAnsi="Garamond" w:cs="Garamond"/>
                <w:sz w:val="24"/>
                <w:szCs w:val="24"/>
              </w:rPr>
              <w:t xml:space="preserve"> </w:t>
            </w:r>
            <w:r w:rsidR="00144AEE" w:rsidRPr="00A62B0C">
              <w:rPr>
                <w:rFonts w:ascii="Garamond"/>
                <w:sz w:val="24"/>
                <w:szCs w:val="24"/>
              </w:rPr>
              <w:t>President-Elect, or if a Vice-President resigns or dies in office, the Board shall appoint a replacement Vice-President from the members of the Association. All Acting appointments must be confirmed at the</w:t>
            </w:r>
            <w:r w:rsidR="00144AEE" w:rsidRPr="00A62B0C">
              <w:rPr>
                <w:rFonts w:ascii="Garamond"/>
                <w:spacing w:val="-29"/>
                <w:sz w:val="24"/>
                <w:szCs w:val="24"/>
              </w:rPr>
              <w:t xml:space="preserve"> </w:t>
            </w:r>
            <w:r w:rsidR="00144AEE" w:rsidRPr="00A62B0C">
              <w:rPr>
                <w:rFonts w:ascii="Garamond"/>
                <w:sz w:val="24"/>
                <w:szCs w:val="24"/>
              </w:rPr>
              <w:t>next</w:t>
            </w:r>
            <w:r w:rsidR="009B5EEA" w:rsidRPr="00A62B0C">
              <w:rPr>
                <w:rFonts w:ascii="Garamond"/>
                <w:sz w:val="24"/>
                <w:szCs w:val="24"/>
              </w:rPr>
              <w:t xml:space="preserve"> General</w:t>
            </w:r>
            <w:r w:rsidR="009B5EEA" w:rsidRPr="00A62B0C">
              <w:rPr>
                <w:rFonts w:ascii="Garamond"/>
                <w:spacing w:val="-5"/>
                <w:sz w:val="24"/>
                <w:szCs w:val="24"/>
              </w:rPr>
              <w:t xml:space="preserve"> </w:t>
            </w:r>
            <w:r w:rsidR="009B5EEA" w:rsidRPr="00A62B0C">
              <w:rPr>
                <w:rFonts w:ascii="Garamond"/>
                <w:sz w:val="24"/>
                <w:szCs w:val="24"/>
              </w:rPr>
              <w:t>Assembly.</w:t>
            </w:r>
          </w:p>
          <w:p w:rsidR="00D56B03" w:rsidRPr="00A62B0C" w:rsidRDefault="00D56B03" w:rsidP="00AE1FC4">
            <w:pPr>
              <w:pStyle w:val="TableParagraph"/>
              <w:tabs>
                <w:tab w:val="left" w:pos="823"/>
              </w:tabs>
              <w:ind w:left="103" w:right="132"/>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DD320A" w:rsidP="00545A54">
            <w:pPr>
              <w:pStyle w:val="TableParagraph"/>
              <w:tabs>
                <w:tab w:val="left" w:pos="823"/>
              </w:tabs>
              <w:ind w:left="103" w:right="114"/>
              <w:rPr>
                <w:rFonts w:ascii="Garamond"/>
                <w:sz w:val="24"/>
                <w:szCs w:val="24"/>
              </w:rPr>
            </w:pPr>
            <w:r w:rsidRPr="00A62B0C">
              <w:rPr>
                <w:rFonts w:ascii="Garamond"/>
                <w:sz w:val="24"/>
                <w:szCs w:val="24"/>
              </w:rPr>
              <w:t xml:space="preserve">11. </w:t>
            </w:r>
            <w:r w:rsidR="00144AEE" w:rsidRPr="00A62B0C">
              <w:rPr>
                <w:rFonts w:ascii="Garamond"/>
                <w:sz w:val="24"/>
                <w:szCs w:val="24"/>
              </w:rPr>
              <w:t>The Secretary General and the Treasurer shall be</w:t>
            </w:r>
            <w:r w:rsidR="00144AEE" w:rsidRPr="00A62B0C">
              <w:rPr>
                <w:rFonts w:ascii="Garamond"/>
                <w:spacing w:val="-27"/>
                <w:sz w:val="24"/>
                <w:szCs w:val="24"/>
              </w:rPr>
              <w:t xml:space="preserve"> </w:t>
            </w:r>
            <w:r w:rsidR="00144AEE" w:rsidRPr="00A62B0C">
              <w:rPr>
                <w:rFonts w:ascii="Garamond"/>
                <w:sz w:val="24"/>
                <w:szCs w:val="24"/>
              </w:rPr>
              <w:t>appointed</w:t>
            </w:r>
            <w:r w:rsidR="00144AEE" w:rsidRPr="00A62B0C">
              <w:rPr>
                <w:rFonts w:ascii="Garamond"/>
                <w:spacing w:val="-4"/>
                <w:sz w:val="24"/>
                <w:szCs w:val="24"/>
              </w:rPr>
              <w:t xml:space="preserve"> </w:t>
            </w:r>
            <w:r w:rsidR="00144AEE" w:rsidRPr="00A62B0C">
              <w:rPr>
                <w:rFonts w:ascii="Garamond"/>
                <w:sz w:val="24"/>
                <w:szCs w:val="24"/>
              </w:rPr>
              <w:t>by the General Assembly from the members of the Association for a specific term.</w:t>
            </w:r>
          </w:p>
          <w:p w:rsidR="0046370A" w:rsidRPr="00A62B0C" w:rsidRDefault="0046370A" w:rsidP="00545A54">
            <w:pPr>
              <w:pStyle w:val="TableParagraph"/>
              <w:tabs>
                <w:tab w:val="left" w:pos="823"/>
              </w:tabs>
              <w:ind w:left="103" w:right="114"/>
              <w:rPr>
                <w:rFonts w:ascii="Garamond" w:eastAsia="Garamond" w:hAnsi="Garamond" w:cs="Garamond"/>
                <w:sz w:val="24"/>
                <w:szCs w:val="24"/>
              </w:rPr>
            </w:pP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9B5EEA" w:rsidP="00545A54">
            <w:pPr>
              <w:pStyle w:val="TableParagraph"/>
              <w:tabs>
                <w:tab w:val="left" w:pos="823"/>
              </w:tabs>
              <w:ind w:left="103" w:right="114"/>
              <w:rPr>
                <w:rFonts w:ascii="Garamond" w:eastAsia="Garamond" w:hAnsi="Garamond" w:cs="Garamond"/>
                <w:sz w:val="24"/>
                <w:szCs w:val="24"/>
              </w:rPr>
            </w:pPr>
            <w:r w:rsidRPr="00A62B0C">
              <w:rPr>
                <w:rFonts w:ascii="Garamond"/>
                <w:sz w:val="24"/>
                <w:szCs w:val="24"/>
              </w:rPr>
              <w:t xml:space="preserve">11. </w:t>
            </w:r>
            <w:r w:rsidR="00144AEE" w:rsidRPr="00A62B0C">
              <w:rPr>
                <w:rFonts w:ascii="Garamond"/>
                <w:sz w:val="24"/>
                <w:szCs w:val="24"/>
              </w:rPr>
              <w:t>The Secretary General and the Treasurer shall be</w:t>
            </w:r>
            <w:r w:rsidR="00144AEE" w:rsidRPr="00A62B0C">
              <w:rPr>
                <w:rFonts w:ascii="Garamond"/>
                <w:spacing w:val="-27"/>
                <w:sz w:val="24"/>
                <w:szCs w:val="24"/>
              </w:rPr>
              <w:t xml:space="preserve"> </w:t>
            </w:r>
            <w:r w:rsidR="00144AEE" w:rsidRPr="00A62B0C">
              <w:rPr>
                <w:rFonts w:ascii="Garamond"/>
                <w:sz w:val="24"/>
                <w:szCs w:val="24"/>
              </w:rPr>
              <w:t>appointed</w:t>
            </w:r>
            <w:r w:rsidR="00144AEE" w:rsidRPr="00A62B0C">
              <w:rPr>
                <w:rFonts w:ascii="Garamond"/>
                <w:spacing w:val="-4"/>
                <w:sz w:val="24"/>
                <w:szCs w:val="24"/>
              </w:rPr>
              <w:t xml:space="preserve"> </w:t>
            </w:r>
            <w:r w:rsidR="00144AEE" w:rsidRPr="00A62B0C">
              <w:rPr>
                <w:rFonts w:ascii="Garamond"/>
                <w:sz w:val="24"/>
                <w:szCs w:val="24"/>
              </w:rPr>
              <w:t>by</w:t>
            </w:r>
            <w:r w:rsidR="00144AEE" w:rsidRPr="00A62B0C">
              <w:rPr>
                <w:rFonts w:ascii="Garamond"/>
                <w:spacing w:val="-1"/>
                <w:sz w:val="24"/>
                <w:szCs w:val="24"/>
              </w:rPr>
              <w:t xml:space="preserve"> </w:t>
            </w:r>
            <w:r w:rsidR="00144AEE" w:rsidRPr="00A62B0C">
              <w:rPr>
                <w:rFonts w:ascii="Garamond"/>
                <w:sz w:val="24"/>
                <w:szCs w:val="24"/>
              </w:rPr>
              <w:t>the General Assembly from the members of the Association for a specific term.</w:t>
            </w: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9B5EEA" w:rsidRPr="00A62B0C" w:rsidRDefault="00DD320A" w:rsidP="00545A54">
            <w:pPr>
              <w:pStyle w:val="TableParagraph"/>
              <w:tabs>
                <w:tab w:val="left" w:pos="823"/>
              </w:tabs>
              <w:ind w:left="103" w:right="143"/>
              <w:rPr>
                <w:rFonts w:ascii="Garamond"/>
                <w:sz w:val="24"/>
                <w:szCs w:val="24"/>
              </w:rPr>
            </w:pPr>
            <w:r w:rsidRPr="00A62B0C">
              <w:rPr>
                <w:rFonts w:ascii="Garamond"/>
                <w:sz w:val="24"/>
                <w:szCs w:val="24"/>
              </w:rPr>
              <w:t xml:space="preserve">12. </w:t>
            </w:r>
            <w:r w:rsidR="00144AEE" w:rsidRPr="00A62B0C">
              <w:rPr>
                <w:rFonts w:ascii="Garamond"/>
                <w:sz w:val="24"/>
                <w:szCs w:val="24"/>
              </w:rPr>
              <w:t>The President shall be the principal officer of the</w:t>
            </w:r>
            <w:r w:rsidR="00144AEE" w:rsidRPr="00A62B0C">
              <w:rPr>
                <w:rFonts w:ascii="Garamond"/>
                <w:spacing w:val="-32"/>
                <w:sz w:val="24"/>
                <w:szCs w:val="24"/>
              </w:rPr>
              <w:t xml:space="preserve"> </w:t>
            </w:r>
            <w:r w:rsidR="00144AEE" w:rsidRPr="00A62B0C">
              <w:rPr>
                <w:rFonts w:ascii="Garamond"/>
                <w:sz w:val="24"/>
                <w:szCs w:val="24"/>
              </w:rPr>
              <w:t>Association</w:t>
            </w:r>
            <w:r w:rsidR="00144AEE" w:rsidRPr="00A62B0C">
              <w:rPr>
                <w:rFonts w:ascii="Garamond"/>
                <w:spacing w:val="-5"/>
                <w:sz w:val="24"/>
                <w:szCs w:val="24"/>
              </w:rPr>
              <w:t xml:space="preserve"> </w:t>
            </w:r>
            <w:r w:rsidR="00144AEE" w:rsidRPr="00A62B0C">
              <w:rPr>
                <w:rFonts w:ascii="Garamond"/>
                <w:sz w:val="24"/>
                <w:szCs w:val="24"/>
              </w:rPr>
              <w:t>and</w:t>
            </w:r>
            <w:r w:rsidR="00144AEE" w:rsidRPr="00A62B0C">
              <w:rPr>
                <w:rFonts w:ascii="Garamond"/>
                <w:spacing w:val="-1"/>
                <w:sz w:val="24"/>
                <w:szCs w:val="24"/>
              </w:rPr>
              <w:t xml:space="preserve"> </w:t>
            </w:r>
            <w:r w:rsidR="00144AEE" w:rsidRPr="00A62B0C">
              <w:rPr>
                <w:rFonts w:ascii="Garamond"/>
                <w:sz w:val="24"/>
                <w:szCs w:val="24"/>
              </w:rPr>
              <w:t>shall represent it in legal matters and in contacts with other</w:t>
            </w:r>
            <w:r w:rsidR="00144AEE" w:rsidRPr="00A62B0C">
              <w:rPr>
                <w:rFonts w:ascii="Garamond"/>
                <w:spacing w:val="-33"/>
                <w:sz w:val="24"/>
                <w:szCs w:val="24"/>
              </w:rPr>
              <w:t xml:space="preserve"> </w:t>
            </w:r>
            <w:r w:rsidR="00144AEE" w:rsidRPr="00A62B0C">
              <w:rPr>
                <w:rFonts w:ascii="Garamond"/>
                <w:sz w:val="24"/>
                <w:szCs w:val="24"/>
              </w:rPr>
              <w:t>organizations.</w:t>
            </w:r>
          </w:p>
          <w:p w:rsidR="0046370A" w:rsidRPr="00A62B0C" w:rsidRDefault="0046370A" w:rsidP="00545A54">
            <w:pPr>
              <w:pStyle w:val="TableParagraph"/>
              <w:tabs>
                <w:tab w:val="left" w:pos="823"/>
              </w:tabs>
              <w:ind w:left="103" w:right="143"/>
              <w:rPr>
                <w:rFonts w:ascii="Garamond"/>
                <w:sz w:val="24"/>
                <w:szCs w:val="24"/>
              </w:rPr>
            </w:pP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9B5EEA" w:rsidP="00545A54">
            <w:pPr>
              <w:pStyle w:val="TableParagraph"/>
              <w:tabs>
                <w:tab w:val="left" w:pos="823"/>
              </w:tabs>
              <w:ind w:left="103" w:right="143"/>
              <w:rPr>
                <w:rFonts w:ascii="Garamond" w:eastAsia="Garamond" w:hAnsi="Garamond" w:cs="Garamond"/>
                <w:sz w:val="24"/>
                <w:szCs w:val="24"/>
              </w:rPr>
            </w:pPr>
            <w:r w:rsidRPr="00A62B0C">
              <w:rPr>
                <w:rFonts w:ascii="Garamond"/>
                <w:sz w:val="24"/>
                <w:szCs w:val="24"/>
              </w:rPr>
              <w:t xml:space="preserve">12. </w:t>
            </w:r>
            <w:r w:rsidR="00144AEE" w:rsidRPr="00A62B0C">
              <w:rPr>
                <w:rFonts w:ascii="Garamond"/>
                <w:sz w:val="24"/>
                <w:szCs w:val="24"/>
              </w:rPr>
              <w:t>The President shall be the principal officer of the</w:t>
            </w:r>
            <w:r w:rsidR="00144AEE" w:rsidRPr="00A62B0C">
              <w:rPr>
                <w:rFonts w:ascii="Garamond"/>
                <w:spacing w:val="-32"/>
                <w:sz w:val="24"/>
                <w:szCs w:val="24"/>
              </w:rPr>
              <w:t xml:space="preserve"> </w:t>
            </w:r>
            <w:r w:rsidR="00144AEE" w:rsidRPr="00A62B0C">
              <w:rPr>
                <w:rFonts w:ascii="Garamond"/>
                <w:sz w:val="24"/>
                <w:szCs w:val="24"/>
              </w:rPr>
              <w:t>Association</w:t>
            </w:r>
            <w:r w:rsidR="00144AEE" w:rsidRPr="00A62B0C">
              <w:rPr>
                <w:rFonts w:ascii="Garamond"/>
                <w:spacing w:val="-5"/>
                <w:sz w:val="24"/>
                <w:szCs w:val="24"/>
              </w:rPr>
              <w:t xml:space="preserve"> </w:t>
            </w:r>
            <w:r w:rsidR="00144AEE" w:rsidRPr="00A62B0C">
              <w:rPr>
                <w:rFonts w:ascii="Garamond"/>
                <w:sz w:val="24"/>
                <w:szCs w:val="24"/>
              </w:rPr>
              <w:t>and</w:t>
            </w:r>
            <w:r w:rsidR="00144AEE" w:rsidRPr="00A62B0C">
              <w:rPr>
                <w:rFonts w:ascii="Garamond"/>
                <w:spacing w:val="-1"/>
                <w:sz w:val="24"/>
                <w:szCs w:val="24"/>
              </w:rPr>
              <w:t xml:space="preserve"> </w:t>
            </w:r>
            <w:r w:rsidR="00144AEE" w:rsidRPr="00A62B0C">
              <w:rPr>
                <w:rFonts w:ascii="Garamond"/>
                <w:sz w:val="24"/>
                <w:szCs w:val="24"/>
              </w:rPr>
              <w:t>shall represent it in legal matters and in contacts with other</w:t>
            </w:r>
            <w:r w:rsidR="00144AEE" w:rsidRPr="00A62B0C">
              <w:rPr>
                <w:rFonts w:ascii="Garamond"/>
                <w:spacing w:val="-33"/>
                <w:sz w:val="24"/>
                <w:szCs w:val="24"/>
              </w:rPr>
              <w:t xml:space="preserve"> </w:t>
            </w:r>
            <w:r w:rsidR="006C1B5B">
              <w:rPr>
                <w:rFonts w:ascii="Garamond"/>
                <w:sz w:val="24"/>
                <w:szCs w:val="24"/>
              </w:rPr>
              <w:t>organiz</w:t>
            </w:r>
            <w:r w:rsidR="00144AEE" w:rsidRPr="00A62B0C">
              <w:rPr>
                <w:rFonts w:ascii="Garamond"/>
                <w:sz w:val="24"/>
                <w:szCs w:val="24"/>
              </w:rPr>
              <w:t>ations.</w:t>
            </w: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DD320A" w:rsidP="00545A54">
            <w:pPr>
              <w:pStyle w:val="TableParagraph"/>
              <w:tabs>
                <w:tab w:val="left" w:pos="823"/>
              </w:tabs>
              <w:spacing w:before="2"/>
              <w:ind w:left="103" w:right="248"/>
              <w:rPr>
                <w:rFonts w:ascii="Garamond"/>
                <w:sz w:val="24"/>
                <w:szCs w:val="24"/>
              </w:rPr>
            </w:pPr>
            <w:r w:rsidRPr="00A62B0C">
              <w:rPr>
                <w:rFonts w:ascii="Garamond"/>
                <w:sz w:val="24"/>
                <w:szCs w:val="24"/>
              </w:rPr>
              <w:t xml:space="preserve">13. </w:t>
            </w:r>
            <w:r w:rsidR="00144AEE" w:rsidRPr="00A62B0C">
              <w:rPr>
                <w:rFonts w:ascii="Garamond"/>
                <w:sz w:val="24"/>
                <w:szCs w:val="24"/>
              </w:rPr>
              <w:t>The Secretary General shall be responsible for</w:t>
            </w:r>
            <w:r w:rsidR="00144AEE" w:rsidRPr="00A62B0C">
              <w:rPr>
                <w:rFonts w:ascii="Garamond"/>
                <w:spacing w:val="-16"/>
                <w:sz w:val="24"/>
                <w:szCs w:val="24"/>
              </w:rPr>
              <w:t xml:space="preserve"> </w:t>
            </w:r>
            <w:r w:rsidR="00144AEE" w:rsidRPr="00A62B0C">
              <w:rPr>
                <w:rFonts w:ascii="Garamond"/>
                <w:sz w:val="24"/>
                <w:szCs w:val="24"/>
              </w:rPr>
              <w:t>the</w:t>
            </w:r>
            <w:r w:rsidR="00144AEE" w:rsidRPr="00A62B0C">
              <w:rPr>
                <w:rFonts w:ascii="Garamond"/>
                <w:spacing w:val="-4"/>
                <w:sz w:val="24"/>
                <w:szCs w:val="24"/>
              </w:rPr>
              <w:t xml:space="preserve"> </w:t>
            </w:r>
            <w:r w:rsidR="00144AEE" w:rsidRPr="00A62B0C">
              <w:rPr>
                <w:rFonts w:ascii="Garamond"/>
                <w:sz w:val="24"/>
                <w:szCs w:val="24"/>
              </w:rPr>
              <w:t xml:space="preserve">administrative and organizational work of the Association. The Treasurer shall administer </w:t>
            </w:r>
            <w:r w:rsidR="00144AEE" w:rsidRPr="00A62B0C">
              <w:rPr>
                <w:rFonts w:ascii="Garamond"/>
                <w:sz w:val="24"/>
                <w:szCs w:val="24"/>
              </w:rPr>
              <w:lastRenderedPageBreak/>
              <w:t>the Association's funds. They shall both report to the Board and the General Assembly. They shall consult with the President on all matters of</w:t>
            </w:r>
            <w:r w:rsidR="00144AEE" w:rsidRPr="00A62B0C">
              <w:rPr>
                <w:rFonts w:ascii="Garamond"/>
                <w:spacing w:val="-7"/>
                <w:sz w:val="24"/>
                <w:szCs w:val="24"/>
              </w:rPr>
              <w:t xml:space="preserve"> </w:t>
            </w:r>
            <w:r w:rsidR="00144AEE" w:rsidRPr="00A62B0C">
              <w:rPr>
                <w:rFonts w:ascii="Garamond"/>
                <w:sz w:val="24"/>
                <w:szCs w:val="24"/>
              </w:rPr>
              <w:t>policy.</w:t>
            </w:r>
          </w:p>
          <w:p w:rsidR="0046370A" w:rsidRPr="00A62B0C" w:rsidRDefault="0046370A" w:rsidP="00545A54">
            <w:pPr>
              <w:pStyle w:val="TableParagraph"/>
              <w:tabs>
                <w:tab w:val="left" w:pos="823"/>
              </w:tabs>
              <w:spacing w:before="2"/>
              <w:ind w:left="103" w:right="248"/>
              <w:rPr>
                <w:rFonts w:ascii="Garamond" w:eastAsia="Garamond" w:hAnsi="Garamond" w:cs="Garamond"/>
                <w:sz w:val="24"/>
                <w:szCs w:val="24"/>
              </w:rPr>
            </w:pP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9B5EEA" w:rsidP="00545A54">
            <w:pPr>
              <w:pStyle w:val="TableParagraph"/>
              <w:tabs>
                <w:tab w:val="left" w:pos="823"/>
              </w:tabs>
              <w:spacing w:before="2"/>
              <w:ind w:left="103" w:right="248"/>
              <w:rPr>
                <w:rFonts w:ascii="Garamond" w:eastAsia="Garamond" w:hAnsi="Garamond" w:cs="Garamond"/>
                <w:sz w:val="24"/>
                <w:szCs w:val="24"/>
              </w:rPr>
            </w:pPr>
            <w:r w:rsidRPr="00A62B0C">
              <w:rPr>
                <w:rFonts w:ascii="Garamond"/>
                <w:sz w:val="24"/>
                <w:szCs w:val="24"/>
              </w:rPr>
              <w:lastRenderedPageBreak/>
              <w:t xml:space="preserve">13. </w:t>
            </w:r>
            <w:r w:rsidR="00144AEE" w:rsidRPr="00A62B0C">
              <w:rPr>
                <w:rFonts w:ascii="Garamond"/>
                <w:sz w:val="24"/>
                <w:szCs w:val="24"/>
              </w:rPr>
              <w:t>The Secretary General shall be responsible for</w:t>
            </w:r>
            <w:r w:rsidR="00144AEE" w:rsidRPr="00A62B0C">
              <w:rPr>
                <w:rFonts w:ascii="Garamond"/>
                <w:spacing w:val="-16"/>
                <w:sz w:val="24"/>
                <w:szCs w:val="24"/>
              </w:rPr>
              <w:t xml:space="preserve"> </w:t>
            </w:r>
            <w:r w:rsidR="00144AEE" w:rsidRPr="00A62B0C">
              <w:rPr>
                <w:rFonts w:ascii="Garamond"/>
                <w:sz w:val="24"/>
                <w:szCs w:val="24"/>
              </w:rPr>
              <w:t>the</w:t>
            </w:r>
            <w:r w:rsidR="00144AEE" w:rsidRPr="00A62B0C">
              <w:rPr>
                <w:rFonts w:ascii="Garamond"/>
                <w:spacing w:val="-4"/>
                <w:sz w:val="24"/>
                <w:szCs w:val="24"/>
              </w:rPr>
              <w:t xml:space="preserve"> </w:t>
            </w:r>
            <w:r w:rsidR="006C1B5B">
              <w:rPr>
                <w:rFonts w:ascii="Garamond"/>
                <w:sz w:val="24"/>
                <w:szCs w:val="24"/>
              </w:rPr>
              <w:t>administrative and organiz</w:t>
            </w:r>
            <w:r w:rsidR="00144AEE" w:rsidRPr="00A62B0C">
              <w:rPr>
                <w:rFonts w:ascii="Garamond"/>
                <w:sz w:val="24"/>
                <w:szCs w:val="24"/>
              </w:rPr>
              <w:t xml:space="preserve">ational work of the Association. The Treasurer shall administer the </w:t>
            </w:r>
            <w:r w:rsidR="00144AEE" w:rsidRPr="00A62B0C">
              <w:rPr>
                <w:rFonts w:ascii="Garamond"/>
                <w:sz w:val="24"/>
                <w:szCs w:val="24"/>
              </w:rPr>
              <w:lastRenderedPageBreak/>
              <w:t>Association's funds. They shall both report to the Board and the General Assembly. They shall consult with the President on all matters of</w:t>
            </w:r>
            <w:r w:rsidR="00144AEE" w:rsidRPr="00A62B0C">
              <w:rPr>
                <w:rFonts w:ascii="Garamond"/>
                <w:spacing w:val="-7"/>
                <w:sz w:val="24"/>
                <w:szCs w:val="24"/>
              </w:rPr>
              <w:t xml:space="preserve"> </w:t>
            </w:r>
            <w:r w:rsidR="00144AEE" w:rsidRPr="00A62B0C">
              <w:rPr>
                <w:rFonts w:ascii="Garamond"/>
                <w:sz w:val="24"/>
                <w:szCs w:val="24"/>
              </w:rPr>
              <w:t>policy.</w:t>
            </w: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b/>
                <w:sz w:val="24"/>
                <w:szCs w:val="24"/>
              </w:rPr>
            </w:pPr>
            <w:r w:rsidRPr="00A62B0C">
              <w:rPr>
                <w:rFonts w:ascii="Garamond"/>
                <w:b/>
                <w:sz w:val="24"/>
                <w:szCs w:val="24"/>
              </w:rPr>
              <w:lastRenderedPageBreak/>
              <w:t>Article VI - National and Multi-national</w:t>
            </w:r>
            <w:r w:rsidRPr="00A62B0C">
              <w:rPr>
                <w:rFonts w:ascii="Garamond"/>
                <w:b/>
                <w:spacing w:val="-18"/>
                <w:sz w:val="24"/>
                <w:szCs w:val="24"/>
              </w:rPr>
              <w:t xml:space="preserve"> </w:t>
            </w:r>
            <w:r w:rsidRPr="00A62B0C">
              <w:rPr>
                <w:rFonts w:ascii="Garamond"/>
                <w:b/>
                <w:sz w:val="24"/>
                <w:szCs w:val="24"/>
              </w:rPr>
              <w:t>Branches</w:t>
            </w:r>
          </w:p>
          <w:p w:rsidR="0046370A" w:rsidRPr="00A62B0C" w:rsidRDefault="0046370A" w:rsidP="00545A54">
            <w:pPr>
              <w:pStyle w:val="TableParagraph"/>
              <w:tabs>
                <w:tab w:val="left" w:pos="823"/>
              </w:tabs>
              <w:spacing w:before="2"/>
              <w:ind w:left="103" w:right="248"/>
              <w:rPr>
                <w:rFonts w:ascii="Garamond" w:eastAsia="Garamond" w:hAnsi="Garamond" w:cs="Garamond"/>
                <w:sz w:val="24"/>
                <w:szCs w:val="24"/>
              </w:rPr>
            </w:pP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DC6E97" w:rsidP="00545A54">
            <w:pPr>
              <w:pStyle w:val="TableParagraph"/>
              <w:tabs>
                <w:tab w:val="left" w:pos="823"/>
              </w:tabs>
              <w:spacing w:before="2"/>
              <w:ind w:left="103" w:right="248"/>
              <w:rPr>
                <w:rFonts w:ascii="Garamond" w:eastAsia="Garamond" w:hAnsi="Garamond" w:cs="Garamond"/>
                <w:sz w:val="24"/>
                <w:szCs w:val="24"/>
              </w:rPr>
            </w:pPr>
            <w:r>
              <w:rPr>
                <w:rFonts w:ascii="Garamond"/>
                <w:b/>
                <w:sz w:val="24"/>
                <w:szCs w:val="24"/>
              </w:rPr>
              <w:t xml:space="preserve">Article VI </w:t>
            </w:r>
            <w:r w:rsidRPr="00A62B0C">
              <w:rPr>
                <w:rFonts w:ascii="Garamond"/>
                <w:b/>
                <w:sz w:val="24"/>
                <w:szCs w:val="24"/>
              </w:rPr>
              <w:t>–</w:t>
            </w:r>
            <w:r w:rsidR="008770D2" w:rsidRPr="00A62B0C">
              <w:rPr>
                <w:rFonts w:ascii="Garamond"/>
                <w:b/>
                <w:sz w:val="24"/>
                <w:szCs w:val="24"/>
              </w:rPr>
              <w:t xml:space="preserve"> National and Multi</w:t>
            </w:r>
            <w:r w:rsidR="00144AEE" w:rsidRPr="00A62B0C">
              <w:rPr>
                <w:rFonts w:ascii="Garamond"/>
                <w:b/>
                <w:sz w:val="24"/>
                <w:szCs w:val="24"/>
              </w:rPr>
              <w:t>national</w:t>
            </w:r>
            <w:r w:rsidR="00144AEE" w:rsidRPr="00A62B0C">
              <w:rPr>
                <w:rFonts w:ascii="Garamond"/>
                <w:b/>
                <w:spacing w:val="-18"/>
                <w:sz w:val="24"/>
                <w:szCs w:val="24"/>
              </w:rPr>
              <w:t xml:space="preserve"> </w:t>
            </w:r>
            <w:r w:rsidR="00144AEE" w:rsidRPr="00A62B0C">
              <w:rPr>
                <w:rFonts w:ascii="Garamond"/>
                <w:b/>
                <w:sz w:val="24"/>
                <w:szCs w:val="24"/>
              </w:rPr>
              <w:t>Branches</w:t>
            </w: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DD320A" w:rsidP="00545A54">
            <w:pPr>
              <w:pStyle w:val="TableParagraph"/>
              <w:tabs>
                <w:tab w:val="left" w:pos="823"/>
              </w:tabs>
              <w:ind w:left="103" w:right="289"/>
              <w:rPr>
                <w:rFonts w:ascii="Garamond"/>
                <w:sz w:val="24"/>
                <w:szCs w:val="24"/>
              </w:rPr>
            </w:pPr>
            <w:r w:rsidRPr="00A62B0C">
              <w:rPr>
                <w:rFonts w:ascii="Garamond"/>
                <w:sz w:val="24"/>
                <w:szCs w:val="24"/>
              </w:rPr>
              <w:t xml:space="preserve">1. </w:t>
            </w:r>
            <w:r w:rsidR="00144AEE" w:rsidRPr="00A62B0C">
              <w:rPr>
                <w:rFonts w:ascii="Garamond"/>
                <w:sz w:val="24"/>
                <w:szCs w:val="24"/>
              </w:rPr>
              <w:t>The members residing in a country may form a</w:t>
            </w:r>
            <w:r w:rsidR="00144AEE" w:rsidRPr="00A62B0C">
              <w:rPr>
                <w:rFonts w:ascii="Garamond"/>
                <w:spacing w:val="-19"/>
                <w:sz w:val="24"/>
                <w:szCs w:val="24"/>
              </w:rPr>
              <w:t xml:space="preserve"> </w:t>
            </w:r>
            <w:r w:rsidR="00144AEE" w:rsidRPr="00A62B0C">
              <w:rPr>
                <w:rFonts w:ascii="Garamond"/>
                <w:sz w:val="24"/>
                <w:szCs w:val="24"/>
              </w:rPr>
              <w:t>National</w:t>
            </w:r>
            <w:r w:rsidR="00144AEE" w:rsidRPr="00A62B0C">
              <w:rPr>
                <w:rFonts w:ascii="Garamond"/>
                <w:spacing w:val="-2"/>
                <w:sz w:val="24"/>
                <w:szCs w:val="24"/>
              </w:rPr>
              <w:t xml:space="preserve"> </w:t>
            </w:r>
            <w:r w:rsidR="00144AEE" w:rsidRPr="00A62B0C">
              <w:rPr>
                <w:rFonts w:ascii="Garamond"/>
                <w:sz w:val="24"/>
                <w:szCs w:val="24"/>
              </w:rPr>
              <w:t>Branch of the Association. Members from more than one country may form a Multi-national</w:t>
            </w:r>
            <w:r w:rsidR="00144AEE" w:rsidRPr="00A62B0C">
              <w:rPr>
                <w:rFonts w:ascii="Garamond"/>
                <w:spacing w:val="-10"/>
                <w:sz w:val="24"/>
                <w:szCs w:val="24"/>
              </w:rPr>
              <w:t xml:space="preserve"> </w:t>
            </w:r>
            <w:r w:rsidR="00144AEE" w:rsidRPr="00A62B0C">
              <w:rPr>
                <w:rFonts w:ascii="Garamond"/>
                <w:sz w:val="24"/>
                <w:szCs w:val="24"/>
              </w:rPr>
              <w:t>Branch.</w:t>
            </w:r>
          </w:p>
          <w:p w:rsidR="0046370A" w:rsidRPr="00A62B0C" w:rsidRDefault="0046370A" w:rsidP="00545A54">
            <w:pPr>
              <w:pStyle w:val="TableParagraph"/>
              <w:tabs>
                <w:tab w:val="left" w:pos="823"/>
              </w:tabs>
              <w:ind w:left="103" w:right="289"/>
              <w:rPr>
                <w:rFonts w:ascii="Garamond" w:eastAsia="Garamond" w:hAnsi="Garamond" w:cs="Garamond"/>
                <w:sz w:val="24"/>
                <w:szCs w:val="24"/>
              </w:rPr>
            </w:pPr>
          </w:p>
        </w:tc>
        <w:tc>
          <w:tcPr>
            <w:tcW w:w="7314" w:type="dxa"/>
            <w:tcBorders>
              <w:top w:val="single" w:sz="4" w:space="0" w:color="000000"/>
              <w:left w:val="single" w:sz="4" w:space="0" w:color="000000"/>
              <w:bottom w:val="single" w:sz="4" w:space="0" w:color="000000"/>
              <w:right w:val="single" w:sz="4" w:space="0" w:color="000000"/>
            </w:tcBorders>
            <w:shd w:val="clear" w:color="auto" w:fill="auto"/>
          </w:tcPr>
          <w:p w:rsidR="00144AEE" w:rsidRPr="00A62B0C" w:rsidRDefault="00021D37" w:rsidP="00545A54">
            <w:pPr>
              <w:pStyle w:val="TableParagraph"/>
              <w:tabs>
                <w:tab w:val="left" w:pos="823"/>
              </w:tabs>
              <w:ind w:left="103" w:right="289"/>
              <w:rPr>
                <w:rFonts w:ascii="Garamond"/>
                <w:sz w:val="24"/>
                <w:szCs w:val="24"/>
              </w:rPr>
            </w:pPr>
            <w:r w:rsidRPr="00A62B0C">
              <w:rPr>
                <w:rFonts w:ascii="Garamond"/>
                <w:sz w:val="24"/>
                <w:szCs w:val="24"/>
              </w:rPr>
              <w:t>1. The members residing in a country may form a</w:t>
            </w:r>
            <w:r w:rsidRPr="00A62B0C">
              <w:rPr>
                <w:rFonts w:ascii="Garamond"/>
                <w:spacing w:val="-19"/>
                <w:sz w:val="24"/>
                <w:szCs w:val="24"/>
              </w:rPr>
              <w:t xml:space="preserve"> </w:t>
            </w:r>
            <w:r w:rsidRPr="00A62B0C">
              <w:rPr>
                <w:rFonts w:ascii="Garamond"/>
                <w:sz w:val="24"/>
                <w:szCs w:val="24"/>
              </w:rPr>
              <w:t>National</w:t>
            </w:r>
            <w:r w:rsidRPr="00A62B0C">
              <w:rPr>
                <w:rFonts w:ascii="Garamond"/>
                <w:spacing w:val="-2"/>
                <w:sz w:val="24"/>
                <w:szCs w:val="24"/>
              </w:rPr>
              <w:t xml:space="preserve"> </w:t>
            </w:r>
            <w:r w:rsidRPr="00A62B0C">
              <w:rPr>
                <w:rFonts w:ascii="Garamond"/>
                <w:sz w:val="24"/>
                <w:szCs w:val="24"/>
              </w:rPr>
              <w:t>Branch of the Association. Members from more than one country may form a Multinational</w:t>
            </w:r>
            <w:r w:rsidRPr="00A62B0C">
              <w:rPr>
                <w:rFonts w:ascii="Garamond"/>
                <w:spacing w:val="-10"/>
                <w:sz w:val="24"/>
                <w:szCs w:val="24"/>
              </w:rPr>
              <w:t xml:space="preserve"> </w:t>
            </w:r>
            <w:r w:rsidRPr="00A62B0C">
              <w:rPr>
                <w:rFonts w:ascii="Garamond"/>
                <w:sz w:val="24"/>
                <w:szCs w:val="24"/>
              </w:rPr>
              <w:t>Branch</w:t>
            </w:r>
            <w:r w:rsidR="008A17AC" w:rsidRPr="00A62B0C">
              <w:rPr>
                <w:rFonts w:ascii="Garamond" w:hAnsi="Garamond"/>
                <w:sz w:val="24"/>
                <w:szCs w:val="24"/>
              </w:rPr>
              <w:t>.</w:t>
            </w: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DD320A" w:rsidP="00545A54">
            <w:pPr>
              <w:pStyle w:val="TableParagraph"/>
              <w:tabs>
                <w:tab w:val="left" w:pos="823"/>
              </w:tabs>
              <w:spacing w:before="2"/>
              <w:ind w:left="103" w:right="846"/>
              <w:rPr>
                <w:rFonts w:ascii="Garamond"/>
                <w:sz w:val="24"/>
                <w:szCs w:val="24"/>
              </w:rPr>
            </w:pPr>
            <w:r w:rsidRPr="00A62B0C">
              <w:rPr>
                <w:rFonts w:ascii="Garamond"/>
                <w:sz w:val="24"/>
                <w:szCs w:val="24"/>
              </w:rPr>
              <w:t xml:space="preserve">2. </w:t>
            </w:r>
            <w:r w:rsidR="00144AEE" w:rsidRPr="00A62B0C">
              <w:rPr>
                <w:rFonts w:ascii="Garamond"/>
                <w:sz w:val="24"/>
                <w:szCs w:val="24"/>
              </w:rPr>
              <w:t>The principal purpose of the National</w:t>
            </w:r>
            <w:r w:rsidR="00144AEE" w:rsidRPr="00A62B0C">
              <w:rPr>
                <w:rFonts w:ascii="Garamond"/>
                <w:spacing w:val="-18"/>
                <w:sz w:val="24"/>
                <w:szCs w:val="24"/>
              </w:rPr>
              <w:t xml:space="preserve"> </w:t>
            </w:r>
            <w:r w:rsidR="00144AEE" w:rsidRPr="00A62B0C">
              <w:rPr>
                <w:rFonts w:ascii="Garamond"/>
                <w:sz w:val="24"/>
                <w:szCs w:val="24"/>
              </w:rPr>
              <w:t>and</w:t>
            </w:r>
            <w:r w:rsidR="00144AEE" w:rsidRPr="00A62B0C">
              <w:rPr>
                <w:rFonts w:ascii="Garamond"/>
                <w:spacing w:val="-3"/>
                <w:sz w:val="24"/>
                <w:szCs w:val="24"/>
              </w:rPr>
              <w:t xml:space="preserve"> </w:t>
            </w:r>
            <w:r w:rsidR="00144AEE" w:rsidRPr="00A62B0C">
              <w:rPr>
                <w:rFonts w:ascii="Garamond"/>
                <w:sz w:val="24"/>
                <w:szCs w:val="24"/>
              </w:rPr>
              <w:t>Multi-national Branches shall be to accomplish at branch level such tasks as the Association undertakes internationally and to collaborate in all the activities that the Association deems necessary, as well as to serve national needs in areas that concern the</w:t>
            </w:r>
            <w:r w:rsidR="00144AEE" w:rsidRPr="00A62B0C">
              <w:rPr>
                <w:rFonts w:ascii="Garamond"/>
                <w:spacing w:val="-19"/>
                <w:sz w:val="24"/>
                <w:szCs w:val="24"/>
              </w:rPr>
              <w:t xml:space="preserve"> </w:t>
            </w:r>
            <w:r w:rsidR="00144AEE" w:rsidRPr="00A62B0C">
              <w:rPr>
                <w:rFonts w:ascii="Garamond"/>
                <w:sz w:val="24"/>
                <w:szCs w:val="24"/>
              </w:rPr>
              <w:t>Association.</w:t>
            </w:r>
          </w:p>
          <w:p w:rsidR="0046370A" w:rsidRPr="00A62B0C" w:rsidRDefault="0046370A" w:rsidP="00545A54">
            <w:pPr>
              <w:pStyle w:val="TableParagraph"/>
              <w:tabs>
                <w:tab w:val="left" w:pos="823"/>
              </w:tabs>
              <w:spacing w:before="2"/>
              <w:ind w:left="103" w:right="846"/>
              <w:rPr>
                <w:rFonts w:ascii="Garamond" w:eastAsia="Garamond" w:hAnsi="Garamond" w:cs="Garamond"/>
                <w:sz w:val="24"/>
                <w:szCs w:val="24"/>
              </w:rPr>
            </w:pP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9B5EEA" w:rsidP="00545A54">
            <w:pPr>
              <w:pStyle w:val="TableParagraph"/>
              <w:tabs>
                <w:tab w:val="left" w:pos="823"/>
              </w:tabs>
              <w:spacing w:before="2"/>
              <w:ind w:left="103" w:right="846"/>
              <w:rPr>
                <w:rFonts w:ascii="Garamond" w:eastAsia="Garamond" w:hAnsi="Garamond" w:cs="Garamond"/>
                <w:sz w:val="24"/>
                <w:szCs w:val="24"/>
              </w:rPr>
            </w:pPr>
            <w:r w:rsidRPr="00A62B0C">
              <w:rPr>
                <w:rFonts w:ascii="Garamond"/>
                <w:sz w:val="24"/>
                <w:szCs w:val="24"/>
              </w:rPr>
              <w:t xml:space="preserve">2. </w:t>
            </w:r>
            <w:r w:rsidR="00144AEE" w:rsidRPr="00A62B0C">
              <w:rPr>
                <w:rFonts w:ascii="Garamond"/>
                <w:sz w:val="24"/>
                <w:szCs w:val="24"/>
              </w:rPr>
              <w:t>The principal purpose of the National</w:t>
            </w:r>
            <w:r w:rsidR="00144AEE" w:rsidRPr="00A62B0C">
              <w:rPr>
                <w:rFonts w:ascii="Garamond"/>
                <w:spacing w:val="-18"/>
                <w:sz w:val="24"/>
                <w:szCs w:val="24"/>
              </w:rPr>
              <w:t xml:space="preserve"> </w:t>
            </w:r>
            <w:r w:rsidR="00144AEE" w:rsidRPr="00A62B0C">
              <w:rPr>
                <w:rFonts w:ascii="Garamond"/>
                <w:sz w:val="24"/>
                <w:szCs w:val="24"/>
              </w:rPr>
              <w:t>and</w:t>
            </w:r>
            <w:r w:rsidR="00144AEE" w:rsidRPr="00A62B0C">
              <w:rPr>
                <w:rFonts w:ascii="Garamond"/>
                <w:spacing w:val="-3"/>
                <w:sz w:val="24"/>
                <w:szCs w:val="24"/>
              </w:rPr>
              <w:t xml:space="preserve"> </w:t>
            </w:r>
            <w:r w:rsidR="008770D2" w:rsidRPr="00A62B0C">
              <w:rPr>
                <w:rFonts w:ascii="Garamond"/>
                <w:sz w:val="24"/>
                <w:szCs w:val="24"/>
              </w:rPr>
              <w:t>Multi</w:t>
            </w:r>
            <w:r w:rsidR="00144AEE" w:rsidRPr="00A62B0C">
              <w:rPr>
                <w:rFonts w:ascii="Garamond"/>
                <w:sz w:val="24"/>
                <w:szCs w:val="24"/>
              </w:rPr>
              <w:t>national Branches shall be to accomplish at branch level such tasks as the Association undertakes internationally and to collaborate in all the activities that the Association deems necessary, as well as to serve national needs in areas that concern the</w:t>
            </w:r>
            <w:r w:rsidR="00144AEE" w:rsidRPr="00A62B0C">
              <w:rPr>
                <w:rFonts w:ascii="Garamond"/>
                <w:spacing w:val="-19"/>
                <w:sz w:val="24"/>
                <w:szCs w:val="24"/>
              </w:rPr>
              <w:t xml:space="preserve"> </w:t>
            </w:r>
            <w:r w:rsidR="00144AEE" w:rsidRPr="00A62B0C">
              <w:rPr>
                <w:rFonts w:ascii="Garamond"/>
                <w:sz w:val="24"/>
                <w:szCs w:val="24"/>
              </w:rPr>
              <w:t>Association.</w:t>
            </w: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9B5EEA" w:rsidRPr="00A62B0C" w:rsidRDefault="00DD320A" w:rsidP="00545A54">
            <w:pPr>
              <w:pStyle w:val="TableParagraph"/>
              <w:spacing w:line="270" w:lineRule="exact"/>
              <w:ind w:left="103"/>
              <w:rPr>
                <w:rFonts w:ascii="Garamond"/>
                <w:sz w:val="24"/>
                <w:szCs w:val="24"/>
              </w:rPr>
            </w:pPr>
            <w:r w:rsidRPr="00A62B0C">
              <w:rPr>
                <w:rFonts w:ascii="Garamond"/>
                <w:sz w:val="24"/>
                <w:szCs w:val="24"/>
              </w:rPr>
              <w:t>3. National and Multi-national Branches shall</w:t>
            </w:r>
            <w:r w:rsidRPr="00A62B0C">
              <w:rPr>
                <w:rFonts w:ascii="Garamond"/>
                <w:spacing w:val="-16"/>
                <w:sz w:val="24"/>
                <w:szCs w:val="24"/>
              </w:rPr>
              <w:t xml:space="preserve"> </w:t>
            </w:r>
            <w:r w:rsidRPr="00A62B0C">
              <w:rPr>
                <w:rFonts w:ascii="Garamond"/>
                <w:sz w:val="24"/>
                <w:szCs w:val="24"/>
              </w:rPr>
              <w:t>submit</w:t>
            </w:r>
            <w:r w:rsidRPr="00A62B0C">
              <w:rPr>
                <w:rFonts w:ascii="Garamond"/>
                <w:spacing w:val="-3"/>
                <w:sz w:val="24"/>
                <w:szCs w:val="24"/>
              </w:rPr>
              <w:t xml:space="preserve"> </w:t>
            </w:r>
            <w:r w:rsidRPr="00A62B0C">
              <w:rPr>
                <w:rFonts w:ascii="Garamond"/>
                <w:sz w:val="24"/>
                <w:szCs w:val="24"/>
              </w:rPr>
              <w:t>their constitutions to the Association. They shall not conflict with that of Association</w:t>
            </w:r>
            <w:r w:rsidR="00AE1FC4" w:rsidRPr="00A62B0C">
              <w:rPr>
                <w:rFonts w:ascii="Garamond"/>
                <w:sz w:val="24"/>
                <w:szCs w:val="24"/>
              </w:rPr>
              <w:t>.</w:t>
            </w:r>
          </w:p>
        </w:tc>
        <w:tc>
          <w:tcPr>
            <w:tcW w:w="7314" w:type="dxa"/>
            <w:tcBorders>
              <w:top w:val="single" w:sz="4" w:space="0" w:color="000000"/>
              <w:left w:val="single" w:sz="4" w:space="0" w:color="000000"/>
              <w:bottom w:val="single" w:sz="4" w:space="0" w:color="000000"/>
              <w:right w:val="single" w:sz="4" w:space="0" w:color="000000"/>
            </w:tcBorders>
          </w:tcPr>
          <w:p w:rsidR="00DD320A" w:rsidRPr="00A62B0C" w:rsidRDefault="008770D2" w:rsidP="00545A54">
            <w:pPr>
              <w:pStyle w:val="TableParagraph"/>
              <w:spacing w:line="270" w:lineRule="exact"/>
              <w:ind w:left="103"/>
              <w:rPr>
                <w:rFonts w:ascii="Garamond"/>
                <w:sz w:val="24"/>
                <w:szCs w:val="24"/>
              </w:rPr>
            </w:pPr>
            <w:r w:rsidRPr="00A62B0C">
              <w:rPr>
                <w:rFonts w:ascii="Garamond"/>
                <w:sz w:val="24"/>
                <w:szCs w:val="24"/>
              </w:rPr>
              <w:t>3. National and Multi</w:t>
            </w:r>
            <w:r w:rsidR="00DD320A" w:rsidRPr="00A62B0C">
              <w:rPr>
                <w:rFonts w:ascii="Garamond"/>
                <w:sz w:val="24"/>
                <w:szCs w:val="24"/>
              </w:rPr>
              <w:t>national Branches shall</w:t>
            </w:r>
            <w:r w:rsidR="00DD320A" w:rsidRPr="00A62B0C">
              <w:rPr>
                <w:rFonts w:ascii="Garamond"/>
                <w:spacing w:val="-16"/>
                <w:sz w:val="24"/>
                <w:szCs w:val="24"/>
              </w:rPr>
              <w:t xml:space="preserve"> </w:t>
            </w:r>
            <w:r w:rsidR="00DD320A" w:rsidRPr="00A62B0C">
              <w:rPr>
                <w:rFonts w:ascii="Garamond"/>
                <w:sz w:val="24"/>
                <w:szCs w:val="24"/>
              </w:rPr>
              <w:t>submit</w:t>
            </w:r>
            <w:r w:rsidR="00DD320A" w:rsidRPr="00A62B0C">
              <w:rPr>
                <w:rFonts w:ascii="Garamond"/>
                <w:spacing w:val="-3"/>
                <w:sz w:val="24"/>
                <w:szCs w:val="24"/>
              </w:rPr>
              <w:t xml:space="preserve"> </w:t>
            </w:r>
            <w:r w:rsidR="00DD320A" w:rsidRPr="00A62B0C">
              <w:rPr>
                <w:rFonts w:ascii="Garamond"/>
                <w:sz w:val="24"/>
                <w:szCs w:val="24"/>
              </w:rPr>
              <w:t xml:space="preserve">their constitutions to the Association. They shall not conflict with that of </w:t>
            </w:r>
            <w:r w:rsidR="00A62B0C">
              <w:rPr>
                <w:rFonts w:ascii="Garamond"/>
                <w:sz w:val="24"/>
                <w:szCs w:val="24"/>
              </w:rPr>
              <w:t xml:space="preserve">the </w:t>
            </w:r>
            <w:r w:rsidR="00DD320A" w:rsidRPr="00A62B0C">
              <w:rPr>
                <w:rFonts w:ascii="Garamond"/>
                <w:sz w:val="24"/>
                <w:szCs w:val="24"/>
              </w:rPr>
              <w:t>Association</w:t>
            </w:r>
            <w:r w:rsidR="00AE1FC4" w:rsidRPr="00A62B0C">
              <w:rPr>
                <w:rFonts w:ascii="Garamond"/>
                <w:sz w:val="24"/>
                <w:szCs w:val="24"/>
              </w:rPr>
              <w:t>.</w:t>
            </w:r>
          </w:p>
          <w:p w:rsidR="0046370A" w:rsidRPr="00A62B0C" w:rsidRDefault="0046370A" w:rsidP="00545A54">
            <w:pPr>
              <w:pStyle w:val="TableParagraph"/>
              <w:spacing w:line="270" w:lineRule="exact"/>
              <w:ind w:left="103"/>
              <w:rPr>
                <w:rFonts w:ascii="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DD320A" w:rsidP="00545A54">
            <w:pPr>
              <w:pStyle w:val="TableParagraph"/>
              <w:tabs>
                <w:tab w:val="left" w:pos="823"/>
              </w:tabs>
              <w:ind w:left="103" w:right="357"/>
              <w:rPr>
                <w:rFonts w:ascii="Garamond"/>
                <w:sz w:val="24"/>
                <w:szCs w:val="24"/>
              </w:rPr>
            </w:pPr>
            <w:r w:rsidRPr="00A62B0C">
              <w:rPr>
                <w:rFonts w:ascii="Garamond"/>
                <w:sz w:val="24"/>
                <w:szCs w:val="24"/>
              </w:rPr>
              <w:t xml:space="preserve">4. </w:t>
            </w:r>
            <w:r w:rsidR="00144AEE" w:rsidRPr="00A62B0C">
              <w:rPr>
                <w:rFonts w:ascii="Garamond"/>
                <w:sz w:val="24"/>
                <w:szCs w:val="24"/>
              </w:rPr>
              <w:t>A Forum of National Representatives shall advise the</w:t>
            </w:r>
            <w:r w:rsidR="00144AEE" w:rsidRPr="00A62B0C">
              <w:rPr>
                <w:rFonts w:ascii="Garamond"/>
                <w:spacing w:val="-18"/>
                <w:sz w:val="24"/>
                <w:szCs w:val="24"/>
              </w:rPr>
              <w:t xml:space="preserve"> </w:t>
            </w:r>
            <w:r w:rsidR="00144AEE" w:rsidRPr="00A62B0C">
              <w:rPr>
                <w:rFonts w:ascii="Garamond"/>
                <w:sz w:val="24"/>
                <w:szCs w:val="24"/>
              </w:rPr>
              <w:t>Board</w:t>
            </w:r>
            <w:r w:rsidR="00144AEE" w:rsidRPr="00A62B0C">
              <w:rPr>
                <w:rFonts w:ascii="Garamond"/>
                <w:spacing w:val="-2"/>
                <w:sz w:val="24"/>
                <w:szCs w:val="24"/>
              </w:rPr>
              <w:t xml:space="preserve"> </w:t>
            </w:r>
            <w:r w:rsidR="00144AEE" w:rsidRPr="00A62B0C">
              <w:rPr>
                <w:rFonts w:ascii="Garamond"/>
                <w:sz w:val="24"/>
                <w:szCs w:val="24"/>
              </w:rPr>
              <w:t>on</w:t>
            </w:r>
            <w:r w:rsidR="00144AEE" w:rsidRPr="00A62B0C">
              <w:rPr>
                <w:rFonts w:ascii="Garamond"/>
                <w:spacing w:val="-1"/>
                <w:sz w:val="24"/>
                <w:szCs w:val="24"/>
              </w:rPr>
              <w:t xml:space="preserve"> </w:t>
            </w:r>
            <w:r w:rsidR="00144AEE" w:rsidRPr="00A62B0C">
              <w:rPr>
                <w:rFonts w:ascii="Garamond"/>
                <w:sz w:val="24"/>
                <w:szCs w:val="24"/>
              </w:rPr>
              <w:t>matters of national concern and other issues facing the</w:t>
            </w:r>
            <w:r w:rsidR="00144AEE" w:rsidRPr="00A62B0C">
              <w:rPr>
                <w:rFonts w:ascii="Garamond"/>
                <w:spacing w:val="-25"/>
                <w:sz w:val="24"/>
                <w:szCs w:val="24"/>
              </w:rPr>
              <w:t xml:space="preserve"> </w:t>
            </w:r>
            <w:r w:rsidR="00144AEE" w:rsidRPr="00A62B0C">
              <w:rPr>
                <w:rFonts w:ascii="Garamond"/>
                <w:sz w:val="24"/>
                <w:szCs w:val="24"/>
              </w:rPr>
              <w:t>Association.</w:t>
            </w:r>
          </w:p>
          <w:p w:rsidR="0046370A" w:rsidRPr="00A62B0C" w:rsidRDefault="0046370A" w:rsidP="00545A54">
            <w:pPr>
              <w:pStyle w:val="TableParagraph"/>
              <w:tabs>
                <w:tab w:val="left" w:pos="823"/>
              </w:tabs>
              <w:ind w:left="103" w:right="357"/>
              <w:rPr>
                <w:rFonts w:ascii="Garamond" w:eastAsia="Garamond" w:hAnsi="Garamond" w:cs="Garamond"/>
                <w:sz w:val="24"/>
                <w:szCs w:val="24"/>
              </w:rPr>
            </w:pP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DD320A" w:rsidP="00545A54">
            <w:pPr>
              <w:pStyle w:val="TableParagraph"/>
              <w:tabs>
                <w:tab w:val="left" w:pos="823"/>
              </w:tabs>
              <w:ind w:left="103" w:right="357"/>
              <w:rPr>
                <w:rFonts w:ascii="Garamond" w:eastAsia="Garamond" w:hAnsi="Garamond" w:cs="Garamond"/>
                <w:sz w:val="24"/>
                <w:szCs w:val="24"/>
              </w:rPr>
            </w:pPr>
            <w:r w:rsidRPr="00A62B0C">
              <w:rPr>
                <w:rFonts w:ascii="Garamond"/>
                <w:sz w:val="24"/>
                <w:szCs w:val="24"/>
              </w:rPr>
              <w:t xml:space="preserve">4. </w:t>
            </w:r>
            <w:r w:rsidR="00144AEE" w:rsidRPr="00A62B0C">
              <w:rPr>
                <w:rFonts w:ascii="Garamond"/>
                <w:sz w:val="24"/>
                <w:szCs w:val="24"/>
              </w:rPr>
              <w:t>A Forum of National Representatives shall advise the</w:t>
            </w:r>
            <w:r w:rsidR="00144AEE" w:rsidRPr="00A62B0C">
              <w:rPr>
                <w:rFonts w:ascii="Garamond"/>
                <w:spacing w:val="-18"/>
                <w:sz w:val="24"/>
                <w:szCs w:val="24"/>
              </w:rPr>
              <w:t xml:space="preserve"> </w:t>
            </w:r>
            <w:r w:rsidR="00144AEE" w:rsidRPr="00A62B0C">
              <w:rPr>
                <w:rFonts w:ascii="Garamond"/>
                <w:sz w:val="24"/>
                <w:szCs w:val="24"/>
              </w:rPr>
              <w:t>Board</w:t>
            </w:r>
            <w:r w:rsidR="00144AEE" w:rsidRPr="00A62B0C">
              <w:rPr>
                <w:rFonts w:ascii="Garamond"/>
                <w:spacing w:val="-2"/>
                <w:sz w:val="24"/>
                <w:szCs w:val="24"/>
              </w:rPr>
              <w:t xml:space="preserve"> </w:t>
            </w:r>
            <w:r w:rsidR="00144AEE" w:rsidRPr="00A62B0C">
              <w:rPr>
                <w:rFonts w:ascii="Garamond"/>
                <w:sz w:val="24"/>
                <w:szCs w:val="24"/>
              </w:rPr>
              <w:t>on</w:t>
            </w:r>
            <w:r w:rsidR="00144AEE" w:rsidRPr="00A62B0C">
              <w:rPr>
                <w:rFonts w:ascii="Garamond"/>
                <w:spacing w:val="-1"/>
                <w:sz w:val="24"/>
                <w:szCs w:val="24"/>
              </w:rPr>
              <w:t xml:space="preserve"> </w:t>
            </w:r>
            <w:r w:rsidR="00144AEE" w:rsidRPr="00A62B0C">
              <w:rPr>
                <w:rFonts w:ascii="Garamond"/>
                <w:sz w:val="24"/>
                <w:szCs w:val="24"/>
              </w:rPr>
              <w:t>matters of national concern and other issues facing the</w:t>
            </w:r>
            <w:r w:rsidR="00144AEE" w:rsidRPr="00A62B0C">
              <w:rPr>
                <w:rFonts w:ascii="Garamond"/>
                <w:spacing w:val="-25"/>
                <w:sz w:val="24"/>
                <w:szCs w:val="24"/>
              </w:rPr>
              <w:t xml:space="preserve"> </w:t>
            </w:r>
            <w:r w:rsidR="00144AEE" w:rsidRPr="00A62B0C">
              <w:rPr>
                <w:rFonts w:ascii="Garamond"/>
                <w:sz w:val="24"/>
                <w:szCs w:val="24"/>
              </w:rPr>
              <w:t>Association.</w:t>
            </w:r>
          </w:p>
        </w:tc>
      </w:tr>
      <w:tr w:rsidR="00A62B0C" w:rsidRPr="00A62B0C" w:rsidTr="004160D7">
        <w:trPr>
          <w:jc w:val="center"/>
        </w:trPr>
        <w:tc>
          <w:tcPr>
            <w:tcW w:w="7244" w:type="dxa"/>
            <w:tcBorders>
              <w:top w:val="single" w:sz="4" w:space="0" w:color="000000"/>
              <w:left w:val="single" w:sz="4" w:space="0" w:color="000000"/>
              <w:bottom w:val="single" w:sz="4" w:space="0" w:color="000000"/>
              <w:right w:val="single" w:sz="4" w:space="0" w:color="000000"/>
            </w:tcBorders>
          </w:tcPr>
          <w:p w:rsidR="000B39C7" w:rsidRPr="00A62B0C" w:rsidRDefault="000B39C7" w:rsidP="00545A54">
            <w:pPr>
              <w:pStyle w:val="TableParagraph"/>
              <w:tabs>
                <w:tab w:val="left" w:pos="823"/>
              </w:tabs>
              <w:ind w:left="103" w:right="357"/>
              <w:rPr>
                <w:rFonts w:ascii="Garamond"/>
                <w:sz w:val="24"/>
                <w:szCs w:val="24"/>
              </w:rPr>
            </w:pPr>
            <w:r w:rsidRPr="00A62B0C">
              <w:rPr>
                <w:rFonts w:ascii="Garamond"/>
                <w:sz w:val="24"/>
                <w:szCs w:val="24"/>
              </w:rPr>
              <w:t>5. It shall be the duty of each National and Multi-national</w:t>
            </w:r>
            <w:r w:rsidRPr="00A62B0C">
              <w:rPr>
                <w:rFonts w:ascii="Garamond"/>
                <w:spacing w:val="-18"/>
                <w:sz w:val="24"/>
                <w:szCs w:val="24"/>
              </w:rPr>
              <w:t xml:space="preserve"> </w:t>
            </w:r>
            <w:r w:rsidRPr="00A62B0C">
              <w:rPr>
                <w:rFonts w:ascii="Garamond"/>
                <w:sz w:val="24"/>
                <w:szCs w:val="24"/>
              </w:rPr>
              <w:t>Branch</w:t>
            </w:r>
            <w:r w:rsidRPr="00A62B0C">
              <w:rPr>
                <w:rFonts w:ascii="Garamond"/>
                <w:spacing w:val="-3"/>
                <w:sz w:val="24"/>
                <w:szCs w:val="24"/>
              </w:rPr>
              <w:t xml:space="preserve"> </w:t>
            </w:r>
            <w:r w:rsidRPr="00A62B0C">
              <w:rPr>
                <w:rFonts w:ascii="Garamond"/>
                <w:sz w:val="24"/>
                <w:szCs w:val="24"/>
              </w:rPr>
              <w:t>to designate one representative to the Forum of National Representatives, and to inform the Secretary General in advance of the meeting of the Forum. A country without a National or Multi-national branch may, with the Forum's agreement, be represented in the Forum by a national delegate; members intending to attend under this provision should inform the Secretary General in advance of the meeting of the Forum. Individual countries within Multi-national branches shall not be entitled to separate representation in the Forum.</w:t>
            </w:r>
          </w:p>
          <w:p w:rsidR="0046370A" w:rsidRPr="00A62B0C" w:rsidRDefault="00737CEC" w:rsidP="00545A54">
            <w:pPr>
              <w:pStyle w:val="TableParagraph"/>
              <w:tabs>
                <w:tab w:val="left" w:pos="823"/>
              </w:tabs>
              <w:ind w:left="103" w:right="357"/>
              <w:rPr>
                <w:rFonts w:ascii="Garamond"/>
                <w:sz w:val="24"/>
                <w:szCs w:val="24"/>
              </w:rPr>
            </w:pPr>
            <w:r w:rsidRPr="00A62B0C">
              <w:rPr>
                <w:rFonts w:ascii="Garamond"/>
                <w:sz w:val="24"/>
                <w:szCs w:val="24"/>
              </w:rPr>
              <w:t>Each National and Multi- national Branch shall submit to the Secretary General an annual summary report of its activities, which shall be made available electronically to members of the Association before the</w:t>
            </w:r>
            <w:r w:rsidRPr="00A62B0C">
              <w:rPr>
                <w:rFonts w:ascii="Garamond"/>
                <w:spacing w:val="-17"/>
                <w:sz w:val="24"/>
                <w:szCs w:val="24"/>
              </w:rPr>
              <w:t xml:space="preserve"> </w:t>
            </w:r>
            <w:r w:rsidRPr="00A62B0C">
              <w:rPr>
                <w:rFonts w:ascii="Garamond"/>
                <w:sz w:val="24"/>
                <w:szCs w:val="24"/>
              </w:rPr>
              <w:t>congress</w:t>
            </w:r>
            <w:r>
              <w:rPr>
                <w:rFonts w:ascii="Garamond"/>
                <w:sz w:val="24"/>
                <w:szCs w:val="24"/>
              </w:rPr>
              <w:t>.</w:t>
            </w:r>
          </w:p>
        </w:tc>
        <w:tc>
          <w:tcPr>
            <w:tcW w:w="7314" w:type="dxa"/>
            <w:tcBorders>
              <w:top w:val="single" w:sz="4" w:space="0" w:color="000000"/>
              <w:left w:val="single" w:sz="4" w:space="0" w:color="000000"/>
              <w:bottom w:val="single" w:sz="4" w:space="0" w:color="000000"/>
              <w:right w:val="single" w:sz="4" w:space="0" w:color="000000"/>
            </w:tcBorders>
            <w:shd w:val="clear" w:color="auto" w:fill="auto"/>
          </w:tcPr>
          <w:p w:rsidR="000B39C7" w:rsidRPr="00A62B0C" w:rsidRDefault="00737CEC" w:rsidP="00545A54">
            <w:pPr>
              <w:pStyle w:val="TableParagraph"/>
              <w:tabs>
                <w:tab w:val="left" w:pos="823"/>
              </w:tabs>
              <w:ind w:left="103" w:right="357"/>
              <w:rPr>
                <w:rFonts w:ascii="Garamond"/>
                <w:sz w:val="24"/>
                <w:szCs w:val="24"/>
              </w:rPr>
            </w:pPr>
            <w:r>
              <w:rPr>
                <w:rFonts w:ascii="Garamond" w:eastAsia="Garamond" w:hAnsi="Garamond" w:cs="Garamond"/>
                <w:i/>
                <w:sz w:val="24"/>
                <w:szCs w:val="24"/>
              </w:rPr>
              <w:t xml:space="preserve">Moved to </w:t>
            </w:r>
            <w:r w:rsidR="002F32CC">
              <w:rPr>
                <w:rFonts w:ascii="Garamond" w:eastAsia="Garamond" w:hAnsi="Garamond" w:cs="Garamond"/>
                <w:i/>
                <w:sz w:val="24"/>
                <w:szCs w:val="24"/>
              </w:rPr>
              <w:t xml:space="preserve">the revised </w:t>
            </w:r>
            <w:r>
              <w:rPr>
                <w:rFonts w:ascii="Garamond" w:eastAsia="Garamond" w:hAnsi="Garamond" w:cs="Garamond"/>
                <w:i/>
                <w:sz w:val="24"/>
                <w:szCs w:val="24"/>
              </w:rPr>
              <w:t>Rules of Procedure VII</w:t>
            </w:r>
            <w:r w:rsidR="004160D7">
              <w:rPr>
                <w:rFonts w:ascii="Garamond" w:eastAsia="Garamond" w:hAnsi="Garamond" w:cs="Garamond"/>
                <w:i/>
                <w:sz w:val="24"/>
                <w:szCs w:val="24"/>
              </w:rPr>
              <w:t>.</w:t>
            </w:r>
            <w:r>
              <w:rPr>
                <w:rFonts w:ascii="Garamond" w:eastAsia="Garamond" w:hAnsi="Garamond" w:cs="Garamond"/>
                <w:i/>
                <w:sz w:val="24"/>
                <w:szCs w:val="24"/>
              </w:rPr>
              <w:t>2-3</w:t>
            </w:r>
            <w:r w:rsidR="004160D7">
              <w:rPr>
                <w:rFonts w:ascii="Garamond" w:eastAsia="Garamond" w:hAnsi="Garamond" w:cs="Garamond"/>
                <w:i/>
                <w:sz w:val="24"/>
                <w:szCs w:val="24"/>
              </w:rPr>
              <w:t>.</w:t>
            </w:r>
          </w:p>
        </w:tc>
      </w:tr>
      <w:tr w:rsidR="00A62B0C" w:rsidRPr="00A62B0C" w:rsidTr="004160D7">
        <w:trPr>
          <w:jc w:val="center"/>
        </w:trPr>
        <w:tc>
          <w:tcPr>
            <w:tcW w:w="7244" w:type="dxa"/>
            <w:tcBorders>
              <w:top w:val="single" w:sz="4" w:space="0" w:color="000000"/>
              <w:left w:val="single" w:sz="4" w:space="0" w:color="000000"/>
              <w:bottom w:val="single" w:sz="4" w:space="0" w:color="000000"/>
              <w:right w:val="single" w:sz="4" w:space="0" w:color="000000"/>
            </w:tcBorders>
          </w:tcPr>
          <w:p w:rsidR="009B5EEA" w:rsidRDefault="00DD320A" w:rsidP="00545A54">
            <w:pPr>
              <w:pStyle w:val="TableParagraph"/>
              <w:tabs>
                <w:tab w:val="left" w:pos="823"/>
              </w:tabs>
              <w:ind w:left="103" w:right="118"/>
              <w:rPr>
                <w:rFonts w:ascii="Garamond"/>
                <w:sz w:val="24"/>
                <w:szCs w:val="24"/>
              </w:rPr>
            </w:pPr>
            <w:r w:rsidRPr="00A62B0C">
              <w:rPr>
                <w:rFonts w:ascii="Garamond"/>
                <w:sz w:val="24"/>
                <w:szCs w:val="24"/>
              </w:rPr>
              <w:lastRenderedPageBreak/>
              <w:t xml:space="preserve">6. </w:t>
            </w:r>
            <w:r w:rsidR="00144AEE" w:rsidRPr="00A62B0C">
              <w:rPr>
                <w:rFonts w:ascii="Garamond"/>
                <w:sz w:val="24"/>
                <w:szCs w:val="24"/>
              </w:rPr>
              <w:t>The Forum shall meet during the annual congress.</w:t>
            </w:r>
            <w:r w:rsidR="00144AEE" w:rsidRPr="00A62B0C">
              <w:rPr>
                <w:rFonts w:ascii="Garamond"/>
                <w:spacing w:val="-14"/>
                <w:sz w:val="24"/>
                <w:szCs w:val="24"/>
              </w:rPr>
              <w:t xml:space="preserve"> </w:t>
            </w:r>
            <w:r w:rsidR="00144AEE" w:rsidRPr="00A62B0C">
              <w:rPr>
                <w:rFonts w:ascii="Garamond"/>
                <w:sz w:val="24"/>
                <w:szCs w:val="24"/>
              </w:rPr>
              <w:t>The</w:t>
            </w:r>
            <w:r w:rsidR="00144AEE" w:rsidRPr="00A62B0C">
              <w:rPr>
                <w:rFonts w:ascii="Garamond"/>
                <w:spacing w:val="-2"/>
                <w:sz w:val="24"/>
                <w:szCs w:val="24"/>
              </w:rPr>
              <w:t xml:space="preserve"> </w:t>
            </w:r>
            <w:r w:rsidR="00144AEE" w:rsidRPr="00A62B0C">
              <w:rPr>
                <w:rFonts w:ascii="Garamond"/>
                <w:sz w:val="24"/>
                <w:szCs w:val="24"/>
              </w:rPr>
              <w:t>meeting shall be chaired by a Vice-President, with one of the national representatives serving as Secretary. Agenda items for the meeting may be proposed by any member of the Forum. Board members are welcome to attend.</w:t>
            </w:r>
          </w:p>
          <w:p w:rsidR="002F32CC" w:rsidRPr="00A62B0C" w:rsidRDefault="002F32CC" w:rsidP="00545A54">
            <w:pPr>
              <w:pStyle w:val="TableParagraph"/>
              <w:tabs>
                <w:tab w:val="left" w:pos="823"/>
              </w:tabs>
              <w:ind w:left="103" w:right="118"/>
              <w:rPr>
                <w:rFonts w:ascii="Garamond"/>
                <w:sz w:val="24"/>
                <w:szCs w:val="24"/>
              </w:rPr>
            </w:pPr>
          </w:p>
        </w:tc>
        <w:tc>
          <w:tcPr>
            <w:tcW w:w="7314" w:type="dxa"/>
            <w:tcBorders>
              <w:top w:val="single" w:sz="4" w:space="0" w:color="000000"/>
              <w:left w:val="single" w:sz="4" w:space="0" w:color="000000"/>
              <w:bottom w:val="single" w:sz="4" w:space="0" w:color="000000"/>
              <w:right w:val="single" w:sz="4" w:space="0" w:color="000000"/>
            </w:tcBorders>
            <w:shd w:val="clear" w:color="auto" w:fill="auto"/>
          </w:tcPr>
          <w:p w:rsidR="0046370A" w:rsidRPr="00737CEC" w:rsidRDefault="00737CEC" w:rsidP="00737CEC">
            <w:pPr>
              <w:pStyle w:val="TableParagraph"/>
              <w:tabs>
                <w:tab w:val="left" w:pos="823"/>
              </w:tabs>
              <w:ind w:left="103" w:right="118"/>
              <w:rPr>
                <w:rFonts w:ascii="Garamond" w:eastAsia="Garamond" w:hAnsi="Garamond" w:cs="Garamond"/>
                <w:i/>
                <w:sz w:val="24"/>
                <w:szCs w:val="24"/>
              </w:rPr>
            </w:pPr>
            <w:r>
              <w:rPr>
                <w:rFonts w:ascii="Garamond" w:eastAsia="Garamond" w:hAnsi="Garamond" w:cs="Garamond"/>
                <w:i/>
                <w:sz w:val="24"/>
                <w:szCs w:val="24"/>
              </w:rPr>
              <w:t xml:space="preserve">Moved to </w:t>
            </w:r>
            <w:r w:rsidR="002F32CC">
              <w:rPr>
                <w:rFonts w:ascii="Garamond" w:eastAsia="Garamond" w:hAnsi="Garamond" w:cs="Garamond"/>
                <w:i/>
                <w:sz w:val="24"/>
                <w:szCs w:val="24"/>
              </w:rPr>
              <w:t xml:space="preserve">the revised </w:t>
            </w:r>
            <w:r>
              <w:rPr>
                <w:rFonts w:ascii="Garamond" w:eastAsia="Garamond" w:hAnsi="Garamond" w:cs="Garamond"/>
                <w:i/>
                <w:sz w:val="24"/>
                <w:szCs w:val="24"/>
              </w:rPr>
              <w:t>Rules of Procedure VII</w:t>
            </w:r>
            <w:r w:rsidR="004160D7">
              <w:rPr>
                <w:rFonts w:ascii="Garamond" w:eastAsia="Garamond" w:hAnsi="Garamond" w:cs="Garamond"/>
                <w:i/>
                <w:sz w:val="24"/>
                <w:szCs w:val="24"/>
              </w:rPr>
              <w:t>.</w:t>
            </w:r>
            <w:r>
              <w:rPr>
                <w:rFonts w:ascii="Garamond" w:eastAsia="Garamond" w:hAnsi="Garamond" w:cs="Garamond"/>
                <w:i/>
                <w:sz w:val="24"/>
                <w:szCs w:val="24"/>
              </w:rPr>
              <w:t>1</w:t>
            </w:r>
            <w:r w:rsidR="004160D7">
              <w:rPr>
                <w:rFonts w:ascii="Garamond" w:eastAsia="Garamond" w:hAnsi="Garamond" w:cs="Garamond"/>
                <w:i/>
                <w:sz w:val="24"/>
                <w:szCs w:val="24"/>
              </w:rPr>
              <w:t>.</w:t>
            </w: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4AEE" w:rsidRPr="00A62B0C" w:rsidRDefault="00144AEE" w:rsidP="00545A54">
            <w:pPr>
              <w:pStyle w:val="TableParagraph"/>
              <w:tabs>
                <w:tab w:val="left" w:pos="823"/>
              </w:tabs>
              <w:spacing w:before="2"/>
              <w:ind w:left="103" w:right="248"/>
              <w:rPr>
                <w:rFonts w:ascii="Garamond" w:eastAsia="Garamond" w:hAnsi="Garamond" w:cs="Garamond"/>
                <w:sz w:val="24"/>
                <w:szCs w:val="24"/>
              </w:rPr>
            </w:pPr>
            <w:r w:rsidRPr="00A62B0C">
              <w:rPr>
                <w:rFonts w:ascii="Garamond"/>
                <w:b/>
                <w:sz w:val="24"/>
                <w:szCs w:val="24"/>
              </w:rPr>
              <w:t>Article VII - Professional Branches, Subject Commissions,</w:t>
            </w:r>
            <w:r w:rsidRPr="00A62B0C">
              <w:rPr>
                <w:rFonts w:ascii="Garamond"/>
                <w:b/>
                <w:spacing w:val="-28"/>
                <w:sz w:val="24"/>
                <w:szCs w:val="24"/>
              </w:rPr>
              <w:t xml:space="preserve"> </w:t>
            </w:r>
            <w:r w:rsidRPr="00A62B0C">
              <w:rPr>
                <w:rFonts w:ascii="Garamond"/>
                <w:b/>
                <w:sz w:val="24"/>
                <w:szCs w:val="24"/>
              </w:rPr>
              <w:t>Working Groups, Committees and Joint</w:t>
            </w:r>
            <w:r w:rsidRPr="00A62B0C">
              <w:rPr>
                <w:rFonts w:ascii="Garamond"/>
                <w:b/>
                <w:spacing w:val="-18"/>
                <w:sz w:val="24"/>
                <w:szCs w:val="24"/>
              </w:rPr>
              <w:t xml:space="preserve"> </w:t>
            </w:r>
            <w:r w:rsidRPr="00A62B0C">
              <w:rPr>
                <w:rFonts w:ascii="Garamond"/>
                <w:b/>
                <w:sz w:val="24"/>
                <w:szCs w:val="24"/>
              </w:rPr>
              <w:t>Commissions</w:t>
            </w:r>
          </w:p>
        </w:tc>
        <w:tc>
          <w:tcPr>
            <w:tcW w:w="7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4AEE" w:rsidRPr="00A62B0C" w:rsidRDefault="0042533E" w:rsidP="00545A54">
            <w:pPr>
              <w:pStyle w:val="TableParagraph"/>
              <w:tabs>
                <w:tab w:val="left" w:pos="823"/>
              </w:tabs>
              <w:spacing w:before="2"/>
              <w:ind w:left="103" w:right="248"/>
              <w:rPr>
                <w:rFonts w:ascii="Garamond" w:eastAsia="Times New Roman" w:hAnsi="Garamond"/>
                <w:b/>
                <w:bCs/>
                <w:sz w:val="24"/>
                <w:szCs w:val="24"/>
              </w:rPr>
            </w:pPr>
            <w:r w:rsidRPr="00A62B0C">
              <w:rPr>
                <w:rFonts w:ascii="Garamond" w:eastAsia="Times New Roman" w:hAnsi="Garamond"/>
                <w:b/>
                <w:bCs/>
                <w:sz w:val="24"/>
                <w:szCs w:val="24"/>
              </w:rPr>
              <w:t xml:space="preserve">Article </w:t>
            </w:r>
            <w:r w:rsidRPr="00A62B0C">
              <w:rPr>
                <w:rFonts w:ascii="Garamond" w:eastAsia="Garamond" w:hAnsi="Garamond" w:cs="Garamond"/>
                <w:b/>
                <w:sz w:val="24"/>
                <w:szCs w:val="24"/>
              </w:rPr>
              <w:t>VII</w:t>
            </w:r>
            <w:r w:rsidRPr="00A62B0C">
              <w:rPr>
                <w:rFonts w:ascii="Garamond" w:eastAsia="Times New Roman" w:hAnsi="Garamond"/>
                <w:b/>
                <w:bCs/>
                <w:sz w:val="24"/>
                <w:szCs w:val="24"/>
              </w:rPr>
              <w:t xml:space="preserve"> – Institutional and Subject Sections, Study Groups, Project Groups, </w:t>
            </w:r>
            <w:r w:rsidRPr="00A62B0C">
              <w:rPr>
                <w:rFonts w:ascii="Garamond"/>
                <w:b/>
                <w:sz w:val="24"/>
                <w:szCs w:val="24"/>
              </w:rPr>
              <w:t>Committees</w:t>
            </w:r>
            <w:r w:rsidRPr="00A62B0C">
              <w:rPr>
                <w:rFonts w:ascii="Garamond" w:eastAsia="Times New Roman" w:hAnsi="Garamond"/>
                <w:b/>
                <w:bCs/>
                <w:sz w:val="24"/>
                <w:szCs w:val="24"/>
              </w:rPr>
              <w:t>, Subcommittees and Joint Commissions</w:t>
            </w:r>
          </w:p>
          <w:p w:rsidR="0046370A" w:rsidRPr="00A62B0C" w:rsidRDefault="0046370A" w:rsidP="00545A54">
            <w:pPr>
              <w:pStyle w:val="TableParagraph"/>
              <w:tabs>
                <w:tab w:val="left" w:pos="823"/>
              </w:tabs>
              <w:spacing w:before="2"/>
              <w:ind w:left="103" w:right="248"/>
              <w:rPr>
                <w:rFonts w:ascii="Garamond" w:eastAsia="Times New Roman" w:hAnsi="Garamond"/>
                <w:b/>
                <w:bCs/>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DD320A" w:rsidRPr="00A62B0C" w:rsidRDefault="00DD320A" w:rsidP="00545A54">
            <w:pPr>
              <w:pStyle w:val="TableParagraph"/>
              <w:ind w:left="103" w:right="202"/>
              <w:rPr>
                <w:rFonts w:ascii="Garamond"/>
                <w:sz w:val="24"/>
                <w:szCs w:val="24"/>
              </w:rPr>
            </w:pPr>
            <w:r w:rsidRPr="00A62B0C">
              <w:rPr>
                <w:rFonts w:ascii="Garamond"/>
                <w:sz w:val="24"/>
                <w:szCs w:val="24"/>
              </w:rPr>
              <w:t>1. To advance the work of the Association, the Board</w:t>
            </w:r>
            <w:r w:rsidRPr="00A62B0C">
              <w:rPr>
                <w:rFonts w:ascii="Garamond"/>
                <w:spacing w:val="-24"/>
                <w:sz w:val="24"/>
                <w:szCs w:val="24"/>
              </w:rPr>
              <w:t xml:space="preserve"> </w:t>
            </w:r>
            <w:r w:rsidRPr="00A62B0C">
              <w:rPr>
                <w:rFonts w:ascii="Garamond"/>
                <w:sz w:val="24"/>
                <w:szCs w:val="24"/>
              </w:rPr>
              <w:t>shall</w:t>
            </w:r>
            <w:r w:rsidRPr="00A62B0C">
              <w:rPr>
                <w:rFonts w:ascii="Garamond"/>
                <w:spacing w:val="-3"/>
                <w:sz w:val="24"/>
                <w:szCs w:val="24"/>
              </w:rPr>
              <w:t xml:space="preserve"> </w:t>
            </w:r>
            <w:r w:rsidRPr="00A62B0C">
              <w:rPr>
                <w:rFonts w:ascii="Garamond"/>
                <w:sz w:val="24"/>
                <w:szCs w:val="24"/>
              </w:rPr>
              <w:t>establish permanent or temporary groups as defined below. The Board</w:t>
            </w:r>
            <w:r w:rsidRPr="00A62B0C">
              <w:rPr>
                <w:rFonts w:ascii="Garamond"/>
                <w:spacing w:val="-29"/>
                <w:sz w:val="24"/>
                <w:szCs w:val="24"/>
              </w:rPr>
              <w:t xml:space="preserve"> </w:t>
            </w:r>
            <w:r w:rsidRPr="00A62B0C">
              <w:rPr>
                <w:rFonts w:ascii="Garamond"/>
                <w:sz w:val="24"/>
                <w:szCs w:val="24"/>
              </w:rPr>
              <w:t>shall periodically review the work of these groups and shall recommend to the General Assembly that they be discontinued when</w:t>
            </w:r>
            <w:r w:rsidRPr="00A62B0C">
              <w:rPr>
                <w:rFonts w:ascii="Garamond"/>
                <w:spacing w:val="-20"/>
                <w:sz w:val="24"/>
                <w:szCs w:val="24"/>
              </w:rPr>
              <w:t xml:space="preserve"> </w:t>
            </w:r>
            <w:r w:rsidRPr="00A62B0C">
              <w:rPr>
                <w:rFonts w:ascii="Garamond"/>
                <w:sz w:val="24"/>
                <w:szCs w:val="24"/>
              </w:rPr>
              <w:t>appropriate</w:t>
            </w:r>
          </w:p>
        </w:tc>
        <w:tc>
          <w:tcPr>
            <w:tcW w:w="7314" w:type="dxa"/>
            <w:tcBorders>
              <w:top w:val="single" w:sz="4" w:space="0" w:color="000000"/>
              <w:left w:val="single" w:sz="4" w:space="0" w:color="000000"/>
              <w:bottom w:val="single" w:sz="4" w:space="0" w:color="000000"/>
              <w:right w:val="single" w:sz="4" w:space="0" w:color="000000"/>
            </w:tcBorders>
          </w:tcPr>
          <w:p w:rsidR="009B5EEA" w:rsidRPr="00A62B0C" w:rsidRDefault="00312451" w:rsidP="00545A54">
            <w:pPr>
              <w:pStyle w:val="TableParagraph"/>
              <w:ind w:left="103" w:right="202"/>
              <w:rPr>
                <w:rFonts w:ascii="Garamond"/>
                <w:sz w:val="24"/>
                <w:szCs w:val="24"/>
              </w:rPr>
            </w:pPr>
            <w:r w:rsidRPr="00A62B0C">
              <w:rPr>
                <w:rFonts w:ascii="Garamond"/>
                <w:sz w:val="24"/>
                <w:szCs w:val="24"/>
              </w:rPr>
              <w:t>1. To advance the work of the Association, the Board</w:t>
            </w:r>
            <w:r w:rsidRPr="00A62B0C">
              <w:rPr>
                <w:rFonts w:ascii="Garamond"/>
                <w:spacing w:val="-24"/>
                <w:sz w:val="24"/>
                <w:szCs w:val="24"/>
              </w:rPr>
              <w:t xml:space="preserve"> </w:t>
            </w:r>
            <w:r w:rsidRPr="00A62B0C">
              <w:rPr>
                <w:rFonts w:ascii="Garamond"/>
                <w:sz w:val="24"/>
                <w:szCs w:val="24"/>
              </w:rPr>
              <w:t>shall</w:t>
            </w:r>
            <w:r w:rsidRPr="00A62B0C">
              <w:rPr>
                <w:rFonts w:ascii="Garamond"/>
                <w:spacing w:val="-3"/>
                <w:sz w:val="24"/>
                <w:szCs w:val="24"/>
              </w:rPr>
              <w:t xml:space="preserve"> </w:t>
            </w:r>
            <w:r w:rsidRPr="00A62B0C">
              <w:rPr>
                <w:rFonts w:ascii="Garamond"/>
                <w:sz w:val="24"/>
                <w:szCs w:val="24"/>
              </w:rPr>
              <w:t>establish permanent or temporary groups as defined below. The Board</w:t>
            </w:r>
            <w:r w:rsidRPr="00A62B0C">
              <w:rPr>
                <w:rFonts w:ascii="Garamond"/>
                <w:spacing w:val="-29"/>
                <w:sz w:val="24"/>
                <w:szCs w:val="24"/>
              </w:rPr>
              <w:t xml:space="preserve"> </w:t>
            </w:r>
            <w:r w:rsidRPr="00A62B0C">
              <w:rPr>
                <w:rFonts w:ascii="Garamond"/>
                <w:sz w:val="24"/>
                <w:szCs w:val="24"/>
              </w:rPr>
              <w:t>shall periodically review the work of these groups and shall recommend to the General Assembly that they be discontinued when</w:t>
            </w:r>
            <w:r w:rsidRPr="00A62B0C">
              <w:rPr>
                <w:rFonts w:ascii="Garamond"/>
                <w:spacing w:val="-20"/>
                <w:sz w:val="24"/>
                <w:szCs w:val="24"/>
              </w:rPr>
              <w:t xml:space="preserve"> </w:t>
            </w:r>
            <w:r w:rsidRPr="00A62B0C">
              <w:rPr>
                <w:rFonts w:ascii="Garamond"/>
                <w:sz w:val="24"/>
                <w:szCs w:val="24"/>
              </w:rPr>
              <w:t>appropriate</w:t>
            </w:r>
            <w:r w:rsidR="0046370A" w:rsidRPr="00A62B0C">
              <w:rPr>
                <w:rFonts w:ascii="Garamond"/>
                <w:sz w:val="24"/>
                <w:szCs w:val="24"/>
              </w:rPr>
              <w:t>.</w:t>
            </w:r>
          </w:p>
          <w:p w:rsidR="0046370A" w:rsidRPr="00A62B0C" w:rsidRDefault="0046370A" w:rsidP="00545A54">
            <w:pPr>
              <w:pStyle w:val="TableParagraph"/>
              <w:ind w:left="103" w:right="202"/>
              <w:rPr>
                <w:rFonts w:ascii="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42533E" w:rsidRPr="00A62B0C" w:rsidRDefault="0042533E" w:rsidP="00545A54">
            <w:pPr>
              <w:pStyle w:val="TableParagraph"/>
              <w:ind w:left="103" w:right="202"/>
              <w:rPr>
                <w:rFonts w:ascii="Garamond"/>
                <w:sz w:val="24"/>
                <w:szCs w:val="24"/>
              </w:rPr>
            </w:pPr>
          </w:p>
        </w:tc>
        <w:tc>
          <w:tcPr>
            <w:tcW w:w="7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5EEA" w:rsidRPr="00A62B0C" w:rsidRDefault="0042533E" w:rsidP="00545A54">
            <w:pPr>
              <w:pStyle w:val="TableParagraph"/>
              <w:ind w:left="103" w:right="202"/>
              <w:rPr>
                <w:rFonts w:ascii="Garamond" w:hAnsi="Garamond"/>
                <w:sz w:val="24"/>
                <w:szCs w:val="24"/>
              </w:rPr>
            </w:pPr>
            <w:r w:rsidRPr="00A62B0C">
              <w:rPr>
                <w:rFonts w:ascii="Garamond" w:hAnsi="Garamond"/>
                <w:sz w:val="24"/>
                <w:szCs w:val="24"/>
              </w:rPr>
              <w:t xml:space="preserve">2. Terms of reference shall be created for each Section or Group, Committee </w:t>
            </w:r>
            <w:r w:rsidRPr="00A62B0C">
              <w:rPr>
                <w:rFonts w:ascii="Garamond"/>
                <w:sz w:val="24"/>
                <w:szCs w:val="24"/>
              </w:rPr>
              <w:t>and</w:t>
            </w:r>
            <w:r w:rsidRPr="00A62B0C">
              <w:rPr>
                <w:rFonts w:ascii="Garamond" w:hAnsi="Garamond"/>
                <w:sz w:val="24"/>
                <w:szCs w:val="24"/>
              </w:rPr>
              <w:t xml:space="preserve"> Subcommittee and maintained in a separate document that can be modified by a simple majority vote of the General Assembly.</w:t>
            </w:r>
          </w:p>
          <w:p w:rsidR="0046370A" w:rsidRPr="00A62B0C" w:rsidRDefault="0046370A" w:rsidP="00545A54">
            <w:pPr>
              <w:pStyle w:val="TableParagraph"/>
              <w:ind w:left="103" w:right="202"/>
              <w:rPr>
                <w:rFonts w:ascii="Garamond" w:hAnsi="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4AEE" w:rsidRPr="00A62B0C" w:rsidRDefault="00374A38" w:rsidP="00545A54">
            <w:pPr>
              <w:pStyle w:val="TableParagraph"/>
              <w:tabs>
                <w:tab w:val="left" w:pos="823"/>
              </w:tabs>
              <w:ind w:left="103" w:right="256"/>
              <w:rPr>
                <w:rFonts w:ascii="Garamond"/>
                <w:sz w:val="24"/>
                <w:szCs w:val="24"/>
              </w:rPr>
            </w:pPr>
            <w:r w:rsidRPr="00A62B0C">
              <w:rPr>
                <w:rFonts w:ascii="Garamond"/>
                <w:sz w:val="24"/>
                <w:szCs w:val="24"/>
              </w:rPr>
              <w:t xml:space="preserve">2. </w:t>
            </w:r>
            <w:r w:rsidR="00144AEE" w:rsidRPr="00A62B0C">
              <w:rPr>
                <w:rFonts w:ascii="Garamond"/>
                <w:sz w:val="24"/>
                <w:szCs w:val="24"/>
              </w:rPr>
              <w:t>The Professional Branches unite members working in</w:t>
            </w:r>
            <w:r w:rsidR="00144AEE" w:rsidRPr="00A62B0C">
              <w:rPr>
                <w:rFonts w:ascii="Garamond"/>
                <w:spacing w:val="-20"/>
                <w:sz w:val="24"/>
                <w:szCs w:val="24"/>
              </w:rPr>
              <w:t xml:space="preserve"> </w:t>
            </w:r>
            <w:r w:rsidR="00144AEE" w:rsidRPr="00A62B0C">
              <w:rPr>
                <w:rFonts w:ascii="Garamond"/>
                <w:sz w:val="24"/>
                <w:szCs w:val="24"/>
              </w:rPr>
              <w:t>the</w:t>
            </w:r>
            <w:r w:rsidR="00144AEE" w:rsidRPr="00A62B0C">
              <w:rPr>
                <w:rFonts w:ascii="Garamond"/>
                <w:spacing w:val="-3"/>
                <w:sz w:val="24"/>
                <w:szCs w:val="24"/>
              </w:rPr>
              <w:t xml:space="preserve"> </w:t>
            </w:r>
            <w:r w:rsidR="00144AEE" w:rsidRPr="00A62B0C">
              <w:rPr>
                <w:rFonts w:ascii="Garamond"/>
                <w:sz w:val="24"/>
                <w:szCs w:val="24"/>
              </w:rPr>
              <w:t>same professional field or type of institution in order to allow them to exchange information and to discuss common concerns and developments. Normally they shall meet during the annual congresses in open sessions. Each Professional Branch shall elect its Chair and other officers.</w:t>
            </w:r>
          </w:p>
          <w:p w:rsidR="0046370A" w:rsidRPr="00A62B0C" w:rsidRDefault="0046370A" w:rsidP="00545A54">
            <w:pPr>
              <w:pStyle w:val="TableParagraph"/>
              <w:tabs>
                <w:tab w:val="left" w:pos="823"/>
              </w:tabs>
              <w:ind w:left="103" w:right="256"/>
              <w:rPr>
                <w:rFonts w:ascii="Garamond" w:eastAsia="Garamond" w:hAnsi="Garamond" w:cs="Garamond"/>
                <w:sz w:val="24"/>
                <w:szCs w:val="24"/>
              </w:rPr>
            </w:pPr>
          </w:p>
        </w:tc>
        <w:tc>
          <w:tcPr>
            <w:tcW w:w="7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4AEE" w:rsidRPr="00A62B0C" w:rsidRDefault="0042533E" w:rsidP="00545A54">
            <w:pPr>
              <w:pStyle w:val="TableParagraph"/>
              <w:ind w:left="103" w:right="202"/>
              <w:rPr>
                <w:rFonts w:ascii="Garamond" w:eastAsia="Garamond" w:hAnsi="Garamond" w:cs="Garamond"/>
                <w:sz w:val="24"/>
                <w:szCs w:val="24"/>
              </w:rPr>
            </w:pPr>
            <w:r w:rsidRPr="00A62B0C">
              <w:rPr>
                <w:rFonts w:ascii="Garamond" w:hAnsi="Garamond"/>
                <w:sz w:val="24"/>
                <w:szCs w:val="24"/>
              </w:rPr>
              <w:t xml:space="preserve">3. Institutional Sections shall be concerned with issues particular to different types of </w:t>
            </w:r>
            <w:r w:rsidRPr="00A62B0C">
              <w:rPr>
                <w:rFonts w:ascii="Garamond"/>
                <w:sz w:val="24"/>
                <w:szCs w:val="24"/>
              </w:rPr>
              <w:t>institutions</w:t>
            </w:r>
            <w:r w:rsidRPr="00A62B0C">
              <w:rPr>
                <w:rFonts w:ascii="Garamond" w:hAnsi="Garamond"/>
                <w:sz w:val="24"/>
                <w:szCs w:val="24"/>
              </w:rPr>
              <w:t>, such as research libraries, public libraries etc.</w:t>
            </w:r>
            <w:r w:rsidR="006218BA" w:rsidRPr="00A62B0C">
              <w:rPr>
                <w:rFonts w:ascii="Garamond" w:hAnsi="Garamond"/>
                <w:sz w:val="24"/>
                <w:szCs w:val="24"/>
              </w:rPr>
              <w:t xml:space="preserve"> Sections shall be open to all members and have no fixed membership.</w:t>
            </w: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5EEA" w:rsidRPr="00A62B0C" w:rsidRDefault="00312451" w:rsidP="00545A54">
            <w:pPr>
              <w:pStyle w:val="TableParagraph"/>
              <w:tabs>
                <w:tab w:val="left" w:pos="823"/>
              </w:tabs>
              <w:ind w:left="103" w:right="180"/>
              <w:rPr>
                <w:rFonts w:ascii="Garamond"/>
                <w:sz w:val="24"/>
                <w:szCs w:val="24"/>
              </w:rPr>
            </w:pPr>
            <w:r w:rsidRPr="00A62B0C">
              <w:rPr>
                <w:rFonts w:ascii="Garamond"/>
                <w:sz w:val="24"/>
                <w:szCs w:val="24"/>
              </w:rPr>
              <w:t xml:space="preserve">3. </w:t>
            </w:r>
            <w:r w:rsidR="00144AEE" w:rsidRPr="00A62B0C">
              <w:rPr>
                <w:rFonts w:ascii="Garamond"/>
                <w:sz w:val="24"/>
                <w:szCs w:val="24"/>
              </w:rPr>
              <w:t>The Subject Commissions are concerned with specified</w:t>
            </w:r>
            <w:r w:rsidR="00144AEE" w:rsidRPr="00A62B0C">
              <w:rPr>
                <w:rFonts w:ascii="Garamond"/>
                <w:spacing w:val="-22"/>
                <w:sz w:val="24"/>
                <w:szCs w:val="24"/>
              </w:rPr>
              <w:t xml:space="preserve"> </w:t>
            </w:r>
            <w:r w:rsidR="00144AEE" w:rsidRPr="00A62B0C">
              <w:rPr>
                <w:rFonts w:ascii="Garamond"/>
                <w:sz w:val="24"/>
                <w:szCs w:val="24"/>
              </w:rPr>
              <w:t>areas</w:t>
            </w:r>
            <w:r w:rsidR="00144AEE" w:rsidRPr="00A62B0C">
              <w:rPr>
                <w:rFonts w:ascii="Garamond"/>
                <w:spacing w:val="-5"/>
                <w:sz w:val="24"/>
                <w:szCs w:val="24"/>
              </w:rPr>
              <w:t xml:space="preserve"> </w:t>
            </w:r>
            <w:r w:rsidR="00144AEE" w:rsidRPr="00A62B0C">
              <w:rPr>
                <w:rFonts w:ascii="Garamond"/>
                <w:sz w:val="24"/>
                <w:szCs w:val="24"/>
              </w:rPr>
              <w:t>of</w:t>
            </w:r>
            <w:r w:rsidR="00144AEE" w:rsidRPr="00A62B0C">
              <w:rPr>
                <w:rFonts w:ascii="Garamond"/>
                <w:spacing w:val="-1"/>
                <w:sz w:val="24"/>
                <w:szCs w:val="24"/>
              </w:rPr>
              <w:t xml:space="preserve"> </w:t>
            </w:r>
            <w:r w:rsidR="00144AEE" w:rsidRPr="00A62B0C">
              <w:rPr>
                <w:rFonts w:ascii="Garamond"/>
                <w:sz w:val="24"/>
                <w:szCs w:val="24"/>
              </w:rPr>
              <w:t>activity, such as bibliography, cataloguing, service and training.</w:t>
            </w:r>
            <w:r w:rsidR="00144AEE" w:rsidRPr="00A62B0C">
              <w:rPr>
                <w:rFonts w:ascii="Garamond"/>
                <w:spacing w:val="-25"/>
                <w:sz w:val="24"/>
                <w:szCs w:val="24"/>
              </w:rPr>
              <w:t xml:space="preserve"> </w:t>
            </w:r>
            <w:r w:rsidR="00144AEE" w:rsidRPr="00A62B0C">
              <w:rPr>
                <w:rFonts w:ascii="Garamond"/>
                <w:sz w:val="24"/>
                <w:szCs w:val="24"/>
              </w:rPr>
              <w:t>Normally, they shall meet during the annual congresses in open sessions. They may propose the formation of Working Groups. Each Subject Commission shall elect its Chair and other</w:t>
            </w:r>
            <w:r w:rsidR="00144AEE" w:rsidRPr="00A62B0C">
              <w:rPr>
                <w:rFonts w:ascii="Garamond"/>
                <w:spacing w:val="-19"/>
                <w:sz w:val="24"/>
                <w:szCs w:val="24"/>
              </w:rPr>
              <w:t xml:space="preserve"> </w:t>
            </w:r>
            <w:r w:rsidR="00144AEE" w:rsidRPr="00A62B0C">
              <w:rPr>
                <w:rFonts w:ascii="Garamond"/>
                <w:sz w:val="24"/>
                <w:szCs w:val="24"/>
              </w:rPr>
              <w:t>officers.</w:t>
            </w:r>
          </w:p>
          <w:p w:rsidR="0046370A" w:rsidRPr="00A62B0C" w:rsidRDefault="0046370A" w:rsidP="00545A54">
            <w:pPr>
              <w:pStyle w:val="TableParagraph"/>
              <w:tabs>
                <w:tab w:val="left" w:pos="823"/>
              </w:tabs>
              <w:ind w:left="103" w:right="180"/>
              <w:rPr>
                <w:rFonts w:ascii="Garamond"/>
                <w:sz w:val="24"/>
                <w:szCs w:val="24"/>
              </w:rPr>
            </w:pPr>
          </w:p>
        </w:tc>
        <w:tc>
          <w:tcPr>
            <w:tcW w:w="7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4AEE" w:rsidRPr="00A62B0C" w:rsidRDefault="0042533E" w:rsidP="00545A54">
            <w:pPr>
              <w:pStyle w:val="Listenabsatz"/>
              <w:widowControl/>
              <w:spacing w:after="288"/>
              <w:ind w:left="103"/>
              <w:contextualSpacing/>
              <w:rPr>
                <w:rFonts w:ascii="Garamond" w:hAnsi="Garamond"/>
                <w:sz w:val="24"/>
                <w:szCs w:val="24"/>
              </w:rPr>
            </w:pPr>
            <w:r w:rsidRPr="00A62B0C">
              <w:rPr>
                <w:rFonts w:ascii="Garamond" w:hAnsi="Garamond"/>
                <w:sz w:val="24"/>
                <w:szCs w:val="24"/>
              </w:rPr>
              <w:t xml:space="preserve">4. Subject Sections shall be concerned with professional issues such as bibliography, cataloguing, service and training which are relevant to more than one type of institution. </w:t>
            </w:r>
            <w:r w:rsidR="006218BA" w:rsidRPr="00A62B0C">
              <w:rPr>
                <w:rFonts w:ascii="Garamond" w:hAnsi="Garamond"/>
                <w:sz w:val="24"/>
                <w:szCs w:val="24"/>
              </w:rPr>
              <w:t>Sections shall be open to all members and have no fixed membership.</w:t>
            </w:r>
          </w:p>
        </w:tc>
      </w:tr>
      <w:tr w:rsidR="00A62B0C" w:rsidRPr="00A62B0C" w:rsidTr="004160D7">
        <w:trPr>
          <w:jc w:val="center"/>
        </w:trPr>
        <w:tc>
          <w:tcPr>
            <w:tcW w:w="7244" w:type="dxa"/>
            <w:tcBorders>
              <w:top w:val="single" w:sz="4" w:space="0" w:color="000000"/>
              <w:left w:val="single" w:sz="4" w:space="0" w:color="000000"/>
              <w:bottom w:val="single" w:sz="4" w:space="0" w:color="000000"/>
              <w:right w:val="single" w:sz="4" w:space="0" w:color="000000"/>
            </w:tcBorders>
            <w:shd w:val="clear" w:color="auto" w:fill="auto"/>
          </w:tcPr>
          <w:p w:rsidR="00144AEE" w:rsidRPr="00A62B0C" w:rsidRDefault="00144AEE" w:rsidP="00545A54">
            <w:pPr>
              <w:pStyle w:val="TableParagraph"/>
              <w:tabs>
                <w:tab w:val="left" w:pos="823"/>
              </w:tabs>
              <w:ind w:left="103" w:right="180"/>
              <w:rPr>
                <w:rFonts w:ascii="Garamond" w:eastAsia="Garamond" w:hAnsi="Garamond" w:cs="Garamond"/>
                <w:sz w:val="24"/>
                <w:szCs w:val="24"/>
              </w:rPr>
            </w:pPr>
          </w:p>
        </w:tc>
        <w:tc>
          <w:tcPr>
            <w:tcW w:w="7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160D7" w:rsidRPr="00A62B0C" w:rsidRDefault="004160D7" w:rsidP="002F32CC">
            <w:pPr>
              <w:pStyle w:val="TableParagraph"/>
              <w:tabs>
                <w:tab w:val="left" w:pos="823"/>
              </w:tabs>
              <w:ind w:left="103" w:right="180"/>
              <w:rPr>
                <w:rFonts w:ascii="Garamond" w:hAnsi="Garamond"/>
                <w:sz w:val="24"/>
                <w:szCs w:val="24"/>
              </w:rPr>
            </w:pPr>
            <w:r>
              <w:rPr>
                <w:rFonts w:ascii="Garamond" w:hAnsi="Garamond"/>
                <w:sz w:val="24"/>
                <w:szCs w:val="24"/>
              </w:rPr>
              <w:t>5</w:t>
            </w:r>
            <w:r w:rsidR="00BF0EC0">
              <w:rPr>
                <w:rFonts w:ascii="Garamond" w:hAnsi="Garamond"/>
                <w:sz w:val="24"/>
                <w:szCs w:val="24"/>
              </w:rPr>
              <w:t xml:space="preserve">. </w:t>
            </w:r>
            <w:r w:rsidR="006644CC" w:rsidRPr="00A62B0C">
              <w:rPr>
                <w:rFonts w:ascii="Garamond" w:hAnsi="Garamond"/>
                <w:sz w:val="24"/>
                <w:szCs w:val="24"/>
              </w:rPr>
              <w:t>Study Groups may be formed to address narrowly defined issues of ongoing importance</w:t>
            </w:r>
            <w:r w:rsidR="00687E33" w:rsidRPr="00A62B0C">
              <w:rPr>
                <w:rFonts w:ascii="Garamond" w:hAnsi="Garamond"/>
                <w:sz w:val="24"/>
                <w:szCs w:val="24"/>
              </w:rPr>
              <w:t xml:space="preserve"> to the parent section</w:t>
            </w:r>
            <w:r w:rsidR="006644CC" w:rsidRPr="00A62B0C">
              <w:rPr>
                <w:rFonts w:ascii="Garamond" w:hAnsi="Garamond"/>
                <w:sz w:val="24"/>
                <w:szCs w:val="24"/>
              </w:rPr>
              <w:t>. They are created on the recommendation of the relevant Section, and require approval by the Board and General Assembly.</w:t>
            </w:r>
            <w:r w:rsidR="002A6A11">
              <w:rPr>
                <w:rFonts w:ascii="Garamond" w:hAnsi="Garamond"/>
                <w:sz w:val="24"/>
                <w:szCs w:val="24"/>
              </w:rPr>
              <w:t xml:space="preserve"> Study Groups shall be open to all members </w:t>
            </w:r>
            <w:r w:rsidR="002A6A11">
              <w:rPr>
                <w:rFonts w:ascii="Garamond" w:hAnsi="Garamond"/>
                <w:sz w:val="24"/>
                <w:szCs w:val="24"/>
              </w:rPr>
              <w:lastRenderedPageBreak/>
              <w:t>and have no fixed membership.</w:t>
            </w:r>
          </w:p>
        </w:tc>
      </w:tr>
      <w:tr w:rsidR="00A62B0C" w:rsidRPr="00A62B0C" w:rsidTr="00BF0EC0">
        <w:trPr>
          <w:jc w:val="center"/>
        </w:trPr>
        <w:tc>
          <w:tcPr>
            <w:tcW w:w="7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44CC" w:rsidRDefault="004160D7" w:rsidP="00545A54">
            <w:pPr>
              <w:pStyle w:val="TableParagraph"/>
              <w:tabs>
                <w:tab w:val="left" w:pos="823"/>
              </w:tabs>
              <w:ind w:left="103" w:right="152"/>
              <w:rPr>
                <w:rFonts w:ascii="Garamond"/>
                <w:sz w:val="24"/>
                <w:szCs w:val="24"/>
              </w:rPr>
            </w:pPr>
            <w:r w:rsidRPr="00A62B0C">
              <w:rPr>
                <w:rFonts w:ascii="Garamond"/>
                <w:sz w:val="24"/>
                <w:szCs w:val="24"/>
              </w:rPr>
              <w:lastRenderedPageBreak/>
              <w:t>4. Working Groups may be formed to carry</w:t>
            </w:r>
            <w:r w:rsidRPr="00A62B0C">
              <w:rPr>
                <w:rFonts w:ascii="Garamond"/>
                <w:spacing w:val="-16"/>
                <w:sz w:val="24"/>
                <w:szCs w:val="24"/>
              </w:rPr>
              <w:t xml:space="preserve"> </w:t>
            </w:r>
            <w:r w:rsidRPr="00A62B0C">
              <w:rPr>
                <w:rFonts w:ascii="Garamond"/>
                <w:sz w:val="24"/>
                <w:szCs w:val="24"/>
              </w:rPr>
              <w:t>out</w:t>
            </w:r>
            <w:r w:rsidRPr="00A62B0C">
              <w:rPr>
                <w:rFonts w:ascii="Garamond"/>
                <w:spacing w:val="-3"/>
                <w:sz w:val="24"/>
                <w:szCs w:val="24"/>
              </w:rPr>
              <w:t xml:space="preserve"> </w:t>
            </w:r>
            <w:r w:rsidRPr="00A62B0C">
              <w:rPr>
                <w:rFonts w:ascii="Garamond"/>
                <w:sz w:val="24"/>
                <w:szCs w:val="24"/>
              </w:rPr>
              <w:t>specific assignments. They are responsible for the preparation of reports, resolutions and publications of the Association, based on proposals of the Subject Commissions, the Professional Branches or the Board. Working Groups shall be discontinued when the as</w:t>
            </w:r>
            <w:r w:rsidRPr="00A62B0C">
              <w:rPr>
                <w:rFonts w:ascii="Garamond"/>
                <w:sz w:val="24"/>
                <w:szCs w:val="24"/>
                <w:shd w:val="clear" w:color="auto" w:fill="D9D9D9" w:themeFill="background1" w:themeFillShade="D9"/>
              </w:rPr>
              <w:t>s</w:t>
            </w:r>
            <w:r w:rsidRPr="00A62B0C">
              <w:rPr>
                <w:rFonts w:ascii="Garamond"/>
                <w:sz w:val="24"/>
                <w:szCs w:val="24"/>
              </w:rPr>
              <w:t>ignment is completed. They must be reauthorized every three years by the General Assembly. Chairs of Working Groups shall be appointed by the Board, in consultation with the chair of the parent Commission or Professional Branch</w:t>
            </w:r>
          </w:p>
          <w:p w:rsidR="00DC6E97" w:rsidRPr="00A62B0C" w:rsidRDefault="00DC6E97" w:rsidP="00545A54">
            <w:pPr>
              <w:pStyle w:val="TableParagraph"/>
              <w:tabs>
                <w:tab w:val="left" w:pos="823"/>
              </w:tabs>
              <w:ind w:left="103" w:right="152"/>
              <w:rPr>
                <w:rFonts w:ascii="Garamond"/>
                <w:sz w:val="24"/>
                <w:szCs w:val="24"/>
              </w:rPr>
            </w:pPr>
          </w:p>
        </w:tc>
        <w:tc>
          <w:tcPr>
            <w:tcW w:w="7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5EEA" w:rsidRPr="00A62B0C" w:rsidRDefault="004160D7" w:rsidP="00AD297D">
            <w:pPr>
              <w:pStyle w:val="TableParagraph"/>
              <w:tabs>
                <w:tab w:val="left" w:pos="823"/>
              </w:tabs>
              <w:ind w:left="103" w:right="180"/>
              <w:rPr>
                <w:rFonts w:ascii="Garamond" w:hAnsi="Garamond"/>
                <w:sz w:val="24"/>
                <w:szCs w:val="24"/>
              </w:rPr>
            </w:pPr>
            <w:r>
              <w:rPr>
                <w:rFonts w:ascii="Garamond" w:hAnsi="Garamond"/>
                <w:sz w:val="24"/>
                <w:szCs w:val="24"/>
              </w:rPr>
              <w:t>6</w:t>
            </w:r>
            <w:r w:rsidR="006644CC" w:rsidRPr="00A62B0C">
              <w:rPr>
                <w:rFonts w:ascii="Garamond" w:hAnsi="Garamond"/>
                <w:sz w:val="24"/>
                <w:szCs w:val="24"/>
                <w:shd w:val="clear" w:color="auto" w:fill="D9D9D9" w:themeFill="background1" w:themeFillShade="D9"/>
              </w:rPr>
              <w:t xml:space="preserve">. Project Groups may be formed to carry out specific assignments within a finite timeframe. They are created on the recommendation of the relevant Section and require approval by the Board and the General Assembly. </w:t>
            </w:r>
            <w:r w:rsidR="002A6A11">
              <w:rPr>
                <w:rFonts w:ascii="Garamond" w:hAnsi="Garamond"/>
                <w:sz w:val="24"/>
                <w:szCs w:val="24"/>
                <w:shd w:val="clear" w:color="auto" w:fill="D9D9D9" w:themeFill="background1" w:themeFillShade="D9"/>
              </w:rPr>
              <w:t>Project Groups shall be open to all members and have no fixed membership.</w:t>
            </w:r>
          </w:p>
          <w:p w:rsidR="0046370A" w:rsidRPr="00A62B0C" w:rsidRDefault="0046370A" w:rsidP="00AD297D">
            <w:pPr>
              <w:pStyle w:val="TableParagraph"/>
              <w:tabs>
                <w:tab w:val="left" w:pos="823"/>
              </w:tabs>
              <w:ind w:left="103" w:right="180"/>
              <w:rPr>
                <w:rFonts w:ascii="Garamond" w:hAnsi="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44CC" w:rsidRPr="00A62B0C" w:rsidRDefault="00312451" w:rsidP="00545A54">
            <w:pPr>
              <w:pStyle w:val="TableParagraph"/>
              <w:tabs>
                <w:tab w:val="left" w:pos="823"/>
              </w:tabs>
              <w:ind w:left="103" w:right="639"/>
              <w:rPr>
                <w:rFonts w:ascii="Garamond" w:eastAsia="Garamond" w:hAnsi="Garamond" w:cs="Garamond"/>
                <w:sz w:val="24"/>
                <w:szCs w:val="24"/>
              </w:rPr>
            </w:pPr>
            <w:r w:rsidRPr="00A62B0C">
              <w:rPr>
                <w:rFonts w:ascii="Garamond"/>
                <w:sz w:val="24"/>
                <w:szCs w:val="24"/>
              </w:rPr>
              <w:t xml:space="preserve">5. </w:t>
            </w:r>
            <w:r w:rsidR="006644CC" w:rsidRPr="00A62B0C">
              <w:rPr>
                <w:rFonts w:ascii="Garamond"/>
                <w:sz w:val="24"/>
                <w:szCs w:val="24"/>
              </w:rPr>
              <w:t>Committees may be established to advise the</w:t>
            </w:r>
            <w:r w:rsidR="006644CC" w:rsidRPr="00A62B0C">
              <w:rPr>
                <w:rFonts w:ascii="Garamond"/>
                <w:spacing w:val="-26"/>
                <w:sz w:val="24"/>
                <w:szCs w:val="24"/>
              </w:rPr>
              <w:t xml:space="preserve"> </w:t>
            </w:r>
            <w:r w:rsidR="006644CC" w:rsidRPr="00A62B0C">
              <w:rPr>
                <w:rFonts w:ascii="Garamond"/>
                <w:sz w:val="24"/>
                <w:szCs w:val="24"/>
              </w:rPr>
              <w:t>Association</w:t>
            </w:r>
            <w:r w:rsidR="006644CC" w:rsidRPr="00A62B0C">
              <w:rPr>
                <w:rFonts w:ascii="Garamond"/>
                <w:spacing w:val="-5"/>
                <w:sz w:val="24"/>
                <w:szCs w:val="24"/>
              </w:rPr>
              <w:t xml:space="preserve"> </w:t>
            </w:r>
            <w:r w:rsidR="006644CC" w:rsidRPr="00A62B0C">
              <w:rPr>
                <w:rFonts w:ascii="Garamond"/>
                <w:sz w:val="24"/>
                <w:szCs w:val="24"/>
              </w:rPr>
              <w:t>on</w:t>
            </w:r>
            <w:r w:rsidR="006644CC" w:rsidRPr="00A62B0C">
              <w:rPr>
                <w:rFonts w:ascii="Garamond"/>
                <w:spacing w:val="-1"/>
                <w:sz w:val="24"/>
                <w:szCs w:val="24"/>
              </w:rPr>
              <w:t xml:space="preserve"> </w:t>
            </w:r>
            <w:r w:rsidR="006644CC" w:rsidRPr="00A62B0C">
              <w:rPr>
                <w:rFonts w:ascii="Garamond"/>
                <w:sz w:val="24"/>
                <w:szCs w:val="24"/>
              </w:rPr>
              <w:t>administrative and legal matters. In principle, they shall deal</w:t>
            </w:r>
            <w:r w:rsidR="006644CC" w:rsidRPr="00A62B0C">
              <w:rPr>
                <w:rFonts w:ascii="Garamond"/>
                <w:spacing w:val="-25"/>
                <w:sz w:val="24"/>
                <w:szCs w:val="24"/>
              </w:rPr>
              <w:t xml:space="preserve"> </w:t>
            </w:r>
            <w:r w:rsidR="006644CC" w:rsidRPr="00A62B0C">
              <w:rPr>
                <w:rFonts w:ascii="Garamond"/>
                <w:sz w:val="24"/>
                <w:szCs w:val="24"/>
              </w:rPr>
              <w:t>with</w:t>
            </w:r>
            <w:r w:rsidRPr="00A62B0C">
              <w:rPr>
                <w:rFonts w:ascii="Garamond"/>
                <w:sz w:val="24"/>
                <w:szCs w:val="24"/>
              </w:rPr>
              <w:t xml:space="preserve"> questions of interest to the whole Association. Chairs of Committees shall be appointed by the</w:t>
            </w:r>
            <w:r w:rsidRPr="00A62B0C">
              <w:rPr>
                <w:rFonts w:ascii="Garamond"/>
                <w:spacing w:val="-19"/>
                <w:sz w:val="24"/>
                <w:szCs w:val="24"/>
              </w:rPr>
              <w:t xml:space="preserve"> </w:t>
            </w:r>
            <w:r w:rsidRPr="00A62B0C">
              <w:rPr>
                <w:rFonts w:ascii="Garamond"/>
                <w:sz w:val="24"/>
                <w:szCs w:val="24"/>
              </w:rPr>
              <w:t>Board.</w:t>
            </w:r>
          </w:p>
        </w:tc>
        <w:tc>
          <w:tcPr>
            <w:tcW w:w="7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5EEA" w:rsidRPr="00A62B0C" w:rsidRDefault="00BF0EC0" w:rsidP="00992F47">
            <w:pPr>
              <w:pStyle w:val="TableParagraph"/>
              <w:tabs>
                <w:tab w:val="left" w:pos="823"/>
              </w:tabs>
              <w:ind w:left="103" w:right="180"/>
              <w:rPr>
                <w:rFonts w:ascii="Garamond" w:hAnsi="Garamond"/>
                <w:sz w:val="24"/>
                <w:szCs w:val="24"/>
              </w:rPr>
            </w:pPr>
            <w:r>
              <w:rPr>
                <w:rFonts w:ascii="Garamond" w:hAnsi="Garamond"/>
                <w:sz w:val="24"/>
                <w:szCs w:val="24"/>
              </w:rPr>
              <w:t>7.</w:t>
            </w:r>
            <w:r w:rsidR="006644CC" w:rsidRPr="00A62B0C">
              <w:rPr>
                <w:rFonts w:ascii="Garamond" w:hAnsi="Garamond"/>
                <w:sz w:val="24"/>
                <w:szCs w:val="24"/>
              </w:rPr>
              <w:t xml:space="preserve"> Committees may be established to advise the Association on issues of interest and relevance to the whole Association. They are created on the recommendation of the Board and require approval by the General Assembly. </w:t>
            </w:r>
            <w:r w:rsidR="00886644">
              <w:rPr>
                <w:rFonts w:ascii="Garamond" w:hAnsi="Garamond"/>
                <w:sz w:val="24"/>
                <w:szCs w:val="24"/>
              </w:rPr>
              <w:t>Committees have a fixed</w:t>
            </w:r>
            <w:r w:rsidR="002A6A11">
              <w:rPr>
                <w:rFonts w:ascii="Garamond" w:hAnsi="Garamond"/>
                <w:sz w:val="24"/>
                <w:szCs w:val="24"/>
              </w:rPr>
              <w:t xml:space="preserve"> membership. </w:t>
            </w:r>
            <w:r w:rsidR="006218BA" w:rsidRPr="00A62B0C">
              <w:rPr>
                <w:rFonts w:ascii="Garamond" w:hAnsi="Garamond"/>
                <w:sz w:val="24"/>
                <w:szCs w:val="24"/>
              </w:rPr>
              <w:t>A Constitution Committee shall be established to advise the Association on matters of governance, and a Publications Committee shall be established to</w:t>
            </w:r>
            <w:r w:rsidR="006218BA" w:rsidRPr="00BF0EC0">
              <w:rPr>
                <w:rFonts w:ascii="Garamond" w:hAnsi="Garamond"/>
                <w:sz w:val="24"/>
                <w:szCs w:val="24"/>
              </w:rPr>
              <w:t xml:space="preserve"> provide general oversight and coordination of all </w:t>
            </w:r>
            <w:r w:rsidR="00992F47" w:rsidRPr="00A62B0C">
              <w:rPr>
                <w:rFonts w:ascii="Garamond" w:hAnsi="Garamond"/>
                <w:sz w:val="24"/>
                <w:szCs w:val="24"/>
              </w:rPr>
              <w:t xml:space="preserve">of the Association’s </w:t>
            </w:r>
            <w:r w:rsidR="006218BA" w:rsidRPr="00BF0EC0">
              <w:rPr>
                <w:rFonts w:ascii="Garamond" w:hAnsi="Garamond"/>
                <w:sz w:val="24"/>
                <w:szCs w:val="24"/>
              </w:rPr>
              <w:t>publications</w:t>
            </w:r>
            <w:r w:rsidR="006218BA" w:rsidRPr="00A62B0C">
              <w:rPr>
                <w:rFonts w:ascii="Garamond" w:hAnsi="Garamond"/>
                <w:sz w:val="24"/>
                <w:szCs w:val="24"/>
              </w:rPr>
              <w:t>.</w:t>
            </w:r>
          </w:p>
          <w:p w:rsidR="0046370A" w:rsidRPr="00A62B0C" w:rsidRDefault="0046370A" w:rsidP="00992F47">
            <w:pPr>
              <w:pStyle w:val="TableParagraph"/>
              <w:tabs>
                <w:tab w:val="left" w:pos="823"/>
              </w:tabs>
              <w:ind w:left="103" w:right="180"/>
              <w:rPr>
                <w:rFonts w:ascii="Garamond" w:hAnsi="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44CC" w:rsidRPr="00A62B0C" w:rsidRDefault="006644CC" w:rsidP="00545A54">
            <w:pPr>
              <w:pStyle w:val="TableParagraph"/>
              <w:ind w:left="103" w:right="567"/>
              <w:rPr>
                <w:rFonts w:ascii="Garamond"/>
                <w:sz w:val="24"/>
                <w:szCs w:val="24"/>
              </w:rPr>
            </w:pPr>
          </w:p>
        </w:tc>
        <w:tc>
          <w:tcPr>
            <w:tcW w:w="7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5EEA" w:rsidRPr="00A62B0C" w:rsidRDefault="00BF0EC0" w:rsidP="00AD297D">
            <w:pPr>
              <w:pStyle w:val="TableParagraph"/>
              <w:tabs>
                <w:tab w:val="left" w:pos="823"/>
              </w:tabs>
              <w:ind w:left="103" w:right="180"/>
              <w:rPr>
                <w:rFonts w:ascii="Garamond" w:hAnsi="Garamond"/>
                <w:sz w:val="24"/>
                <w:szCs w:val="24"/>
              </w:rPr>
            </w:pPr>
            <w:r>
              <w:rPr>
                <w:rFonts w:ascii="Garamond" w:hAnsi="Garamond"/>
                <w:sz w:val="24"/>
                <w:szCs w:val="24"/>
              </w:rPr>
              <w:t>8.</w:t>
            </w:r>
            <w:r w:rsidR="006644CC" w:rsidRPr="00A62B0C">
              <w:rPr>
                <w:rFonts w:ascii="Garamond" w:hAnsi="Garamond"/>
                <w:sz w:val="24"/>
                <w:szCs w:val="24"/>
              </w:rPr>
              <w:t xml:space="preserve"> Subcommittees may be formed to address narrowly defined issues that fall within the scope of the parent Committee. They are created on the recommendation of that Committee and require approval by the Board and the General Assembly. </w:t>
            </w:r>
            <w:r w:rsidR="00886644">
              <w:rPr>
                <w:rFonts w:ascii="Garamond" w:hAnsi="Garamond"/>
                <w:sz w:val="24"/>
                <w:szCs w:val="24"/>
              </w:rPr>
              <w:t>Subcommittees have a fixed</w:t>
            </w:r>
            <w:r w:rsidR="002A6A11">
              <w:rPr>
                <w:rFonts w:ascii="Garamond" w:hAnsi="Garamond"/>
                <w:sz w:val="24"/>
                <w:szCs w:val="24"/>
              </w:rPr>
              <w:t xml:space="preserve"> </w:t>
            </w:r>
            <w:bookmarkStart w:id="0" w:name="_GoBack"/>
            <w:bookmarkEnd w:id="0"/>
            <w:r w:rsidR="002A6A11">
              <w:rPr>
                <w:rFonts w:ascii="Garamond" w:hAnsi="Garamond"/>
                <w:sz w:val="24"/>
                <w:szCs w:val="24"/>
              </w:rPr>
              <w:t>membership.</w:t>
            </w:r>
          </w:p>
          <w:p w:rsidR="0046370A" w:rsidRPr="00A62B0C" w:rsidRDefault="0046370A" w:rsidP="00AD297D">
            <w:pPr>
              <w:pStyle w:val="TableParagraph"/>
              <w:tabs>
                <w:tab w:val="left" w:pos="823"/>
              </w:tabs>
              <w:ind w:left="103" w:right="180"/>
              <w:rPr>
                <w:rFonts w:ascii="Garamond" w:hAnsi="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9B5EEA" w:rsidRPr="00A62B0C" w:rsidRDefault="00312451" w:rsidP="00545A54">
            <w:pPr>
              <w:pStyle w:val="TableParagraph"/>
              <w:tabs>
                <w:tab w:val="left" w:pos="823"/>
              </w:tabs>
              <w:ind w:left="103" w:right="300"/>
              <w:rPr>
                <w:rFonts w:ascii="Garamond"/>
                <w:sz w:val="24"/>
                <w:szCs w:val="24"/>
              </w:rPr>
            </w:pPr>
            <w:r w:rsidRPr="00A62B0C">
              <w:rPr>
                <w:rFonts w:ascii="Garamond"/>
                <w:sz w:val="24"/>
                <w:szCs w:val="24"/>
              </w:rPr>
              <w:t xml:space="preserve">6. </w:t>
            </w:r>
            <w:r w:rsidR="00144AEE" w:rsidRPr="00A62B0C">
              <w:rPr>
                <w:rFonts w:ascii="Garamond"/>
                <w:sz w:val="24"/>
                <w:szCs w:val="24"/>
              </w:rPr>
              <w:t>Joint Commissions may be formed between IAML</w:t>
            </w:r>
            <w:r w:rsidR="00144AEE" w:rsidRPr="00A62B0C">
              <w:rPr>
                <w:rFonts w:ascii="Garamond"/>
                <w:spacing w:val="-21"/>
                <w:sz w:val="24"/>
                <w:szCs w:val="24"/>
              </w:rPr>
              <w:t xml:space="preserve"> </w:t>
            </w:r>
            <w:r w:rsidR="00144AEE" w:rsidRPr="00A62B0C">
              <w:rPr>
                <w:rFonts w:ascii="Garamond"/>
                <w:sz w:val="24"/>
                <w:szCs w:val="24"/>
              </w:rPr>
              <w:t>and</w:t>
            </w:r>
            <w:r w:rsidR="00144AEE" w:rsidRPr="00A62B0C">
              <w:rPr>
                <w:rFonts w:ascii="Garamond"/>
                <w:spacing w:val="-3"/>
                <w:sz w:val="24"/>
                <w:szCs w:val="24"/>
              </w:rPr>
              <w:t xml:space="preserve"> </w:t>
            </w:r>
            <w:r w:rsidR="00144AEE" w:rsidRPr="00A62B0C">
              <w:rPr>
                <w:rFonts w:ascii="Garamond"/>
                <w:sz w:val="24"/>
                <w:szCs w:val="24"/>
              </w:rPr>
              <w:t>other</w:t>
            </w:r>
            <w:r w:rsidR="00144AEE" w:rsidRPr="00A62B0C">
              <w:rPr>
                <w:rFonts w:ascii="Garamond"/>
                <w:spacing w:val="-1"/>
                <w:sz w:val="24"/>
                <w:szCs w:val="24"/>
              </w:rPr>
              <w:t xml:space="preserve"> </w:t>
            </w:r>
            <w:r w:rsidR="00144AEE" w:rsidRPr="00A62B0C">
              <w:rPr>
                <w:rFonts w:ascii="Garamond"/>
                <w:sz w:val="24"/>
                <w:szCs w:val="24"/>
              </w:rPr>
              <w:t>organizations. IAML members on such commissions shall represent</w:t>
            </w:r>
            <w:r w:rsidR="00144AEE" w:rsidRPr="00A62B0C">
              <w:rPr>
                <w:rFonts w:ascii="Garamond"/>
                <w:spacing w:val="-26"/>
                <w:sz w:val="24"/>
                <w:szCs w:val="24"/>
              </w:rPr>
              <w:t xml:space="preserve"> </w:t>
            </w:r>
            <w:r w:rsidR="00144AEE" w:rsidRPr="00A62B0C">
              <w:rPr>
                <w:rFonts w:ascii="Garamond"/>
                <w:sz w:val="24"/>
                <w:szCs w:val="24"/>
              </w:rPr>
              <w:t>the interests of the whole Association and shall be appointed by the</w:t>
            </w:r>
            <w:r w:rsidR="00144AEE" w:rsidRPr="00A62B0C">
              <w:rPr>
                <w:rFonts w:ascii="Garamond"/>
                <w:spacing w:val="-30"/>
                <w:sz w:val="24"/>
                <w:szCs w:val="24"/>
              </w:rPr>
              <w:t xml:space="preserve"> </w:t>
            </w:r>
            <w:r w:rsidR="00144AEE" w:rsidRPr="00A62B0C">
              <w:rPr>
                <w:rFonts w:ascii="Garamond"/>
                <w:sz w:val="24"/>
                <w:szCs w:val="24"/>
              </w:rPr>
              <w:t>Board.</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BF0EC0" w:rsidP="00545A54">
            <w:pPr>
              <w:pStyle w:val="TableParagraph"/>
              <w:tabs>
                <w:tab w:val="left" w:pos="823"/>
              </w:tabs>
              <w:ind w:left="103" w:right="300"/>
              <w:rPr>
                <w:rFonts w:ascii="Garamond"/>
                <w:sz w:val="24"/>
                <w:szCs w:val="24"/>
              </w:rPr>
            </w:pPr>
            <w:r>
              <w:rPr>
                <w:rFonts w:ascii="Garamond"/>
                <w:sz w:val="24"/>
                <w:szCs w:val="24"/>
              </w:rPr>
              <w:t>9</w:t>
            </w:r>
            <w:r w:rsidR="006644CC" w:rsidRPr="00A62B0C">
              <w:rPr>
                <w:rFonts w:ascii="Garamond"/>
                <w:sz w:val="24"/>
                <w:szCs w:val="24"/>
              </w:rPr>
              <w:t xml:space="preserve">. </w:t>
            </w:r>
            <w:r w:rsidR="00144AEE" w:rsidRPr="00A62B0C">
              <w:rPr>
                <w:rFonts w:ascii="Garamond"/>
                <w:sz w:val="24"/>
                <w:szCs w:val="24"/>
              </w:rPr>
              <w:t>Joint Commissions may be formed between IAML</w:t>
            </w:r>
            <w:r w:rsidR="00144AEE" w:rsidRPr="00A62B0C">
              <w:rPr>
                <w:rFonts w:ascii="Garamond"/>
                <w:spacing w:val="-21"/>
                <w:sz w:val="24"/>
                <w:szCs w:val="24"/>
              </w:rPr>
              <w:t xml:space="preserve"> </w:t>
            </w:r>
            <w:r w:rsidR="00144AEE" w:rsidRPr="00A62B0C">
              <w:rPr>
                <w:rFonts w:ascii="Garamond"/>
                <w:sz w:val="24"/>
                <w:szCs w:val="24"/>
              </w:rPr>
              <w:t>and</w:t>
            </w:r>
            <w:r w:rsidR="00144AEE" w:rsidRPr="00A62B0C">
              <w:rPr>
                <w:rFonts w:ascii="Garamond"/>
                <w:spacing w:val="-3"/>
                <w:sz w:val="24"/>
                <w:szCs w:val="24"/>
              </w:rPr>
              <w:t xml:space="preserve"> </w:t>
            </w:r>
            <w:r w:rsidR="00144AEE" w:rsidRPr="00A62B0C">
              <w:rPr>
                <w:rFonts w:ascii="Garamond"/>
                <w:sz w:val="24"/>
                <w:szCs w:val="24"/>
              </w:rPr>
              <w:t>other</w:t>
            </w:r>
            <w:r w:rsidR="00144AEE" w:rsidRPr="00A62B0C">
              <w:rPr>
                <w:rFonts w:ascii="Garamond"/>
                <w:spacing w:val="-1"/>
                <w:sz w:val="24"/>
                <w:szCs w:val="24"/>
              </w:rPr>
              <w:t xml:space="preserve"> </w:t>
            </w:r>
            <w:r w:rsidR="00144AEE" w:rsidRPr="00A62B0C">
              <w:rPr>
                <w:rFonts w:ascii="Garamond"/>
                <w:sz w:val="24"/>
                <w:szCs w:val="24"/>
              </w:rPr>
              <w:t>organizations. IAML members on such commissions shall represent</w:t>
            </w:r>
            <w:r w:rsidR="00144AEE" w:rsidRPr="00A62B0C">
              <w:rPr>
                <w:rFonts w:ascii="Garamond"/>
                <w:spacing w:val="-26"/>
                <w:sz w:val="24"/>
                <w:szCs w:val="24"/>
              </w:rPr>
              <w:t xml:space="preserve"> </w:t>
            </w:r>
            <w:r w:rsidR="00144AEE" w:rsidRPr="00A62B0C">
              <w:rPr>
                <w:rFonts w:ascii="Garamond"/>
                <w:sz w:val="24"/>
                <w:szCs w:val="24"/>
              </w:rPr>
              <w:t>the interests of the whole Association and shall be appointed by the</w:t>
            </w:r>
            <w:r w:rsidR="00144AEE" w:rsidRPr="00A62B0C">
              <w:rPr>
                <w:rFonts w:ascii="Garamond"/>
                <w:spacing w:val="-30"/>
                <w:sz w:val="24"/>
                <w:szCs w:val="24"/>
              </w:rPr>
              <w:t xml:space="preserve"> </w:t>
            </w:r>
            <w:r w:rsidR="00144AEE" w:rsidRPr="00A62B0C">
              <w:rPr>
                <w:rFonts w:ascii="Garamond"/>
                <w:sz w:val="24"/>
                <w:szCs w:val="24"/>
              </w:rPr>
              <w:t>Board.</w:t>
            </w:r>
          </w:p>
          <w:p w:rsidR="0046370A" w:rsidRPr="00A62B0C" w:rsidRDefault="0046370A" w:rsidP="00545A54">
            <w:pPr>
              <w:pStyle w:val="TableParagraph"/>
              <w:tabs>
                <w:tab w:val="left" w:pos="823"/>
              </w:tabs>
              <w:ind w:left="103" w:right="300"/>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4AEE" w:rsidRPr="00A62B0C" w:rsidRDefault="00312451" w:rsidP="00545A54">
            <w:pPr>
              <w:pStyle w:val="TableParagraph"/>
              <w:tabs>
                <w:tab w:val="left" w:pos="823"/>
              </w:tabs>
              <w:ind w:left="103" w:right="246"/>
              <w:rPr>
                <w:rFonts w:ascii="Garamond"/>
                <w:sz w:val="24"/>
                <w:szCs w:val="24"/>
              </w:rPr>
            </w:pPr>
            <w:r w:rsidRPr="00A62B0C">
              <w:rPr>
                <w:rFonts w:ascii="Garamond"/>
                <w:sz w:val="24"/>
                <w:szCs w:val="24"/>
              </w:rPr>
              <w:t xml:space="preserve">7. </w:t>
            </w:r>
            <w:r w:rsidR="00144AEE" w:rsidRPr="00A62B0C">
              <w:rPr>
                <w:rFonts w:ascii="Garamond"/>
                <w:sz w:val="24"/>
                <w:szCs w:val="24"/>
              </w:rPr>
              <w:t>A Forum of Commissions and Professional</w:t>
            </w:r>
            <w:r w:rsidR="00144AEE" w:rsidRPr="00A62B0C">
              <w:rPr>
                <w:rFonts w:ascii="Garamond"/>
                <w:spacing w:val="-24"/>
                <w:sz w:val="24"/>
                <w:szCs w:val="24"/>
              </w:rPr>
              <w:t xml:space="preserve"> </w:t>
            </w:r>
            <w:r w:rsidR="00144AEE" w:rsidRPr="00A62B0C">
              <w:rPr>
                <w:rFonts w:ascii="Garamond"/>
                <w:sz w:val="24"/>
                <w:szCs w:val="24"/>
              </w:rPr>
              <w:t>Branches,</w:t>
            </w:r>
            <w:r w:rsidR="00144AEE" w:rsidRPr="00A62B0C">
              <w:rPr>
                <w:rFonts w:ascii="Garamond"/>
                <w:spacing w:val="-4"/>
                <w:sz w:val="24"/>
                <w:szCs w:val="24"/>
              </w:rPr>
              <w:t xml:space="preserve"> </w:t>
            </w:r>
            <w:r w:rsidR="00144AEE" w:rsidRPr="00A62B0C">
              <w:rPr>
                <w:rFonts w:ascii="Garamond"/>
                <w:sz w:val="24"/>
                <w:szCs w:val="24"/>
              </w:rPr>
              <w:t xml:space="preserve">consisting of the Chairs of these groups, shall oversee the planning of the annual congress </w:t>
            </w:r>
            <w:proofErr w:type="spellStart"/>
            <w:r w:rsidR="00144AEE" w:rsidRPr="00A62B0C">
              <w:rPr>
                <w:rFonts w:ascii="Garamond"/>
                <w:sz w:val="24"/>
                <w:szCs w:val="24"/>
              </w:rPr>
              <w:t>programme</w:t>
            </w:r>
            <w:proofErr w:type="spellEnd"/>
            <w:r w:rsidR="00144AEE" w:rsidRPr="00A62B0C">
              <w:rPr>
                <w:rFonts w:ascii="Garamond"/>
                <w:sz w:val="24"/>
                <w:szCs w:val="24"/>
              </w:rPr>
              <w:t xml:space="preserve"> and advise the Board on other matters relating to their particular areas of</w:t>
            </w:r>
            <w:r w:rsidR="00144AEE" w:rsidRPr="00A62B0C">
              <w:rPr>
                <w:rFonts w:ascii="Garamond"/>
                <w:spacing w:val="-13"/>
                <w:sz w:val="24"/>
                <w:szCs w:val="24"/>
              </w:rPr>
              <w:t xml:space="preserve"> </w:t>
            </w:r>
            <w:r w:rsidR="00144AEE" w:rsidRPr="00A62B0C">
              <w:rPr>
                <w:rFonts w:ascii="Garamond"/>
                <w:sz w:val="24"/>
                <w:szCs w:val="24"/>
              </w:rPr>
              <w:t>interest.</w:t>
            </w:r>
          </w:p>
          <w:p w:rsidR="0046370A" w:rsidRPr="00A62B0C" w:rsidRDefault="0046370A" w:rsidP="00545A54">
            <w:pPr>
              <w:pStyle w:val="TableParagraph"/>
              <w:tabs>
                <w:tab w:val="left" w:pos="823"/>
              </w:tabs>
              <w:ind w:left="103" w:right="246"/>
              <w:rPr>
                <w:rFonts w:ascii="Garamond" w:eastAsia="Garamond" w:hAnsi="Garamond" w:cs="Garamond"/>
                <w:sz w:val="24"/>
                <w:szCs w:val="24"/>
              </w:rPr>
            </w:pPr>
          </w:p>
        </w:tc>
        <w:tc>
          <w:tcPr>
            <w:tcW w:w="7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4AEE" w:rsidRPr="00A62B0C" w:rsidRDefault="00BF0EC0" w:rsidP="00AD297D">
            <w:pPr>
              <w:pStyle w:val="TableParagraph"/>
              <w:tabs>
                <w:tab w:val="left" w:pos="823"/>
              </w:tabs>
              <w:ind w:left="103" w:right="246"/>
              <w:rPr>
                <w:rFonts w:ascii="Garamond" w:eastAsia="Garamond" w:hAnsi="Garamond" w:cs="Garamond"/>
                <w:sz w:val="24"/>
                <w:szCs w:val="24"/>
              </w:rPr>
            </w:pPr>
            <w:r>
              <w:rPr>
                <w:rFonts w:ascii="Garamond"/>
                <w:sz w:val="24"/>
                <w:szCs w:val="24"/>
              </w:rPr>
              <w:t>10.</w:t>
            </w:r>
            <w:r w:rsidR="006644CC" w:rsidRPr="00A62B0C">
              <w:rPr>
                <w:rFonts w:ascii="Garamond"/>
                <w:sz w:val="24"/>
                <w:szCs w:val="24"/>
              </w:rPr>
              <w:t xml:space="preserve"> </w:t>
            </w:r>
            <w:r w:rsidR="006644CC" w:rsidRPr="00A62B0C">
              <w:rPr>
                <w:rFonts w:ascii="Garamond" w:hAnsi="Garamond"/>
                <w:sz w:val="24"/>
                <w:szCs w:val="24"/>
              </w:rPr>
              <w:t xml:space="preserve">A Forum of Sections, consisting of the Chairs of these groups, shall oversee the planning of the annual congress </w:t>
            </w:r>
            <w:proofErr w:type="spellStart"/>
            <w:r w:rsidR="006644CC" w:rsidRPr="00A62B0C">
              <w:rPr>
                <w:rFonts w:ascii="Garamond" w:hAnsi="Garamond"/>
                <w:sz w:val="24"/>
                <w:szCs w:val="24"/>
              </w:rPr>
              <w:t>programme</w:t>
            </w:r>
            <w:proofErr w:type="spellEnd"/>
            <w:r w:rsidR="006644CC" w:rsidRPr="00A62B0C">
              <w:rPr>
                <w:rFonts w:ascii="Garamond" w:hAnsi="Garamond"/>
                <w:sz w:val="24"/>
                <w:szCs w:val="24"/>
              </w:rPr>
              <w:t xml:space="preserve"> and advise the Board on other matters relating to their particular areas of interest</w:t>
            </w:r>
            <w:r w:rsidR="00144AEE" w:rsidRPr="00A62B0C">
              <w:rPr>
                <w:rFonts w:ascii="Garamond"/>
                <w:sz w:val="24"/>
                <w:szCs w:val="24"/>
              </w:rPr>
              <w:t>.</w:t>
            </w:r>
          </w:p>
        </w:tc>
      </w:tr>
      <w:tr w:rsidR="00A62B0C" w:rsidRPr="00A62B0C" w:rsidTr="00BF0EC0">
        <w:trPr>
          <w:jc w:val="center"/>
        </w:trPr>
        <w:tc>
          <w:tcPr>
            <w:tcW w:w="7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4AEE" w:rsidRPr="00A62B0C" w:rsidRDefault="00312451" w:rsidP="00545A54">
            <w:pPr>
              <w:pStyle w:val="TableParagraph"/>
              <w:tabs>
                <w:tab w:val="left" w:pos="823"/>
              </w:tabs>
              <w:ind w:left="103" w:right="114"/>
              <w:rPr>
                <w:rFonts w:ascii="Garamond" w:eastAsia="Garamond" w:hAnsi="Garamond" w:cs="Garamond"/>
                <w:sz w:val="24"/>
                <w:szCs w:val="24"/>
              </w:rPr>
            </w:pPr>
            <w:r w:rsidRPr="00A62B0C">
              <w:rPr>
                <w:rFonts w:ascii="Garamond" w:eastAsia="Garamond" w:hAnsi="Garamond" w:cs="Garamond"/>
                <w:sz w:val="24"/>
                <w:szCs w:val="24"/>
              </w:rPr>
              <w:t xml:space="preserve">8. </w:t>
            </w:r>
            <w:r w:rsidR="00144AEE" w:rsidRPr="00A62B0C">
              <w:rPr>
                <w:rFonts w:ascii="Garamond" w:eastAsia="Garamond" w:hAnsi="Garamond" w:cs="Garamond"/>
                <w:sz w:val="24"/>
                <w:szCs w:val="24"/>
              </w:rPr>
              <w:t>The Forum shall meet during the annual congress.</w:t>
            </w:r>
            <w:r w:rsidR="00144AEE" w:rsidRPr="00A62B0C">
              <w:rPr>
                <w:rFonts w:ascii="Garamond" w:eastAsia="Garamond" w:hAnsi="Garamond" w:cs="Garamond"/>
                <w:spacing w:val="-19"/>
                <w:sz w:val="24"/>
                <w:szCs w:val="24"/>
              </w:rPr>
              <w:t xml:space="preserve"> </w:t>
            </w:r>
            <w:r w:rsidR="00144AEE" w:rsidRPr="00A62B0C">
              <w:rPr>
                <w:rFonts w:ascii="Garamond" w:eastAsia="Garamond" w:hAnsi="Garamond" w:cs="Garamond"/>
                <w:sz w:val="24"/>
                <w:szCs w:val="24"/>
              </w:rPr>
              <w:t>The</w:t>
            </w:r>
            <w:r w:rsidR="00144AEE" w:rsidRPr="00A62B0C">
              <w:rPr>
                <w:rFonts w:ascii="Garamond" w:eastAsia="Garamond" w:hAnsi="Garamond" w:cs="Garamond"/>
                <w:spacing w:val="-2"/>
                <w:sz w:val="24"/>
                <w:szCs w:val="24"/>
              </w:rPr>
              <w:t xml:space="preserve"> </w:t>
            </w:r>
            <w:r w:rsidR="00144AEE" w:rsidRPr="00A62B0C">
              <w:rPr>
                <w:rFonts w:ascii="Garamond" w:eastAsia="Garamond" w:hAnsi="Garamond" w:cs="Garamond"/>
                <w:sz w:val="24"/>
                <w:szCs w:val="24"/>
              </w:rPr>
              <w:t xml:space="preserve">meeting shall be chaired by the Vice-President designated by the Board as the Association’s </w:t>
            </w:r>
            <w:proofErr w:type="spellStart"/>
            <w:r w:rsidR="00144AEE" w:rsidRPr="00A62B0C">
              <w:rPr>
                <w:rFonts w:ascii="Garamond" w:eastAsia="Garamond" w:hAnsi="Garamond" w:cs="Garamond"/>
                <w:sz w:val="24"/>
                <w:szCs w:val="24"/>
              </w:rPr>
              <w:t>Programme</w:t>
            </w:r>
            <w:proofErr w:type="spellEnd"/>
            <w:r w:rsidR="00144AEE" w:rsidRPr="00A62B0C">
              <w:rPr>
                <w:rFonts w:ascii="Garamond" w:eastAsia="Garamond" w:hAnsi="Garamond" w:cs="Garamond"/>
                <w:sz w:val="24"/>
                <w:szCs w:val="24"/>
              </w:rPr>
              <w:t xml:space="preserve"> Officer, with one of the other attendees serving as Secretary. </w:t>
            </w:r>
            <w:r w:rsidR="00144AEE" w:rsidRPr="00A62B0C">
              <w:rPr>
                <w:rFonts w:ascii="Garamond" w:eastAsia="Garamond" w:hAnsi="Garamond" w:cs="Garamond"/>
                <w:sz w:val="24"/>
                <w:szCs w:val="24"/>
              </w:rPr>
              <w:lastRenderedPageBreak/>
              <w:t>Agenda items for the meeting may be proposed by any member of the Forum. The Secretary General shall be an ex-officio member of this Forum; other Board members are welcome to</w:t>
            </w:r>
            <w:r w:rsidR="00144AEE" w:rsidRPr="00A62B0C">
              <w:rPr>
                <w:rFonts w:ascii="Garamond" w:eastAsia="Garamond" w:hAnsi="Garamond" w:cs="Garamond"/>
                <w:spacing w:val="-20"/>
                <w:sz w:val="24"/>
                <w:szCs w:val="24"/>
              </w:rPr>
              <w:t xml:space="preserve"> </w:t>
            </w:r>
            <w:r w:rsidR="00144AEE" w:rsidRPr="00A62B0C">
              <w:rPr>
                <w:rFonts w:ascii="Garamond" w:eastAsia="Garamond" w:hAnsi="Garamond" w:cs="Garamond"/>
                <w:sz w:val="24"/>
                <w:szCs w:val="24"/>
              </w:rPr>
              <w:t>attend.</w:t>
            </w:r>
          </w:p>
          <w:p w:rsidR="0046370A" w:rsidRPr="00A62B0C" w:rsidRDefault="0046370A" w:rsidP="00545A54">
            <w:pPr>
              <w:pStyle w:val="TableParagraph"/>
              <w:tabs>
                <w:tab w:val="left" w:pos="823"/>
              </w:tabs>
              <w:ind w:left="103" w:right="114"/>
              <w:rPr>
                <w:rFonts w:ascii="Garamond" w:eastAsia="Garamond" w:hAnsi="Garamond" w:cs="Garamond"/>
                <w:sz w:val="24"/>
                <w:szCs w:val="24"/>
              </w:rPr>
            </w:pPr>
          </w:p>
        </w:tc>
        <w:tc>
          <w:tcPr>
            <w:tcW w:w="7314" w:type="dxa"/>
            <w:tcBorders>
              <w:top w:val="single" w:sz="4" w:space="0" w:color="000000"/>
              <w:left w:val="single" w:sz="4" w:space="0" w:color="000000"/>
              <w:bottom w:val="single" w:sz="4" w:space="0" w:color="000000"/>
              <w:right w:val="single" w:sz="4" w:space="0" w:color="000000"/>
            </w:tcBorders>
            <w:shd w:val="clear" w:color="auto" w:fill="auto"/>
          </w:tcPr>
          <w:p w:rsidR="00144AEE" w:rsidRPr="00BF0EC0" w:rsidRDefault="00BF0EC0" w:rsidP="00BF0EC0">
            <w:pPr>
              <w:pStyle w:val="TableParagraph"/>
              <w:tabs>
                <w:tab w:val="left" w:pos="823"/>
              </w:tabs>
              <w:ind w:right="114"/>
              <w:rPr>
                <w:rFonts w:ascii="Garamond" w:eastAsia="Garamond" w:hAnsi="Garamond" w:cs="Garamond"/>
                <w:i/>
                <w:sz w:val="24"/>
                <w:szCs w:val="24"/>
              </w:rPr>
            </w:pPr>
            <w:r>
              <w:rPr>
                <w:rFonts w:ascii="Garamond" w:hAnsi="Garamond"/>
                <w:sz w:val="24"/>
                <w:szCs w:val="24"/>
              </w:rPr>
              <w:lastRenderedPageBreak/>
              <w:t xml:space="preserve"> </w:t>
            </w:r>
            <w:r w:rsidR="002F32CC">
              <w:rPr>
                <w:rFonts w:ascii="Garamond" w:hAnsi="Garamond"/>
                <w:i/>
                <w:sz w:val="24"/>
                <w:szCs w:val="24"/>
              </w:rPr>
              <w:t>Moved to the r</w:t>
            </w:r>
            <w:r>
              <w:rPr>
                <w:rFonts w:ascii="Garamond" w:hAnsi="Garamond"/>
                <w:i/>
                <w:sz w:val="24"/>
                <w:szCs w:val="24"/>
              </w:rPr>
              <w:t xml:space="preserve">evised Rules of Procedure VII.4. </w:t>
            </w: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eastAsia="Garamond" w:hAnsi="Garamond" w:cs="Garamond"/>
                <w:sz w:val="24"/>
                <w:szCs w:val="24"/>
              </w:rPr>
            </w:pPr>
            <w:r w:rsidRPr="00A62B0C">
              <w:rPr>
                <w:rFonts w:ascii="Garamond"/>
                <w:b/>
                <w:sz w:val="24"/>
                <w:szCs w:val="24"/>
              </w:rPr>
              <w:lastRenderedPageBreak/>
              <w:t xml:space="preserve">Article VIII </w:t>
            </w:r>
            <w:r w:rsidR="002F32CC">
              <w:rPr>
                <w:rFonts w:ascii="Garamond"/>
                <w:b/>
                <w:sz w:val="24"/>
                <w:szCs w:val="24"/>
              </w:rPr>
              <w:t>–</w:t>
            </w:r>
            <w:r w:rsidRPr="00A62B0C">
              <w:rPr>
                <w:rFonts w:ascii="Garamond"/>
                <w:b/>
                <w:spacing w:val="-9"/>
                <w:sz w:val="24"/>
                <w:szCs w:val="24"/>
              </w:rPr>
              <w:t xml:space="preserve"> </w:t>
            </w:r>
            <w:r w:rsidRPr="00A62B0C">
              <w:rPr>
                <w:rFonts w:ascii="Garamond"/>
                <w:b/>
                <w:sz w:val="24"/>
                <w:szCs w:val="24"/>
              </w:rPr>
              <w:t>Finances</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b/>
                <w:sz w:val="24"/>
                <w:szCs w:val="24"/>
              </w:rPr>
            </w:pPr>
            <w:r w:rsidRPr="00A62B0C">
              <w:rPr>
                <w:rFonts w:ascii="Garamond"/>
                <w:b/>
                <w:sz w:val="24"/>
                <w:szCs w:val="24"/>
              </w:rPr>
              <w:t xml:space="preserve">Article VIII </w:t>
            </w:r>
            <w:r w:rsidR="006644CC" w:rsidRPr="00A62B0C">
              <w:rPr>
                <w:rFonts w:ascii="Garamond"/>
                <w:b/>
                <w:sz w:val="24"/>
                <w:szCs w:val="24"/>
              </w:rPr>
              <w:t>–</w:t>
            </w:r>
            <w:r w:rsidRPr="00A62B0C">
              <w:rPr>
                <w:rFonts w:ascii="Garamond"/>
                <w:b/>
                <w:spacing w:val="-9"/>
                <w:sz w:val="24"/>
                <w:szCs w:val="24"/>
              </w:rPr>
              <w:t xml:space="preserve"> </w:t>
            </w:r>
            <w:r w:rsidRPr="00A62B0C">
              <w:rPr>
                <w:rFonts w:ascii="Garamond"/>
                <w:b/>
                <w:sz w:val="24"/>
                <w:szCs w:val="24"/>
              </w:rPr>
              <w:t>Finances</w:t>
            </w:r>
          </w:p>
          <w:p w:rsidR="0046370A" w:rsidRPr="00A62B0C" w:rsidRDefault="0046370A" w:rsidP="00545A54">
            <w:pPr>
              <w:pStyle w:val="TableParagraph"/>
              <w:tabs>
                <w:tab w:val="left" w:pos="823"/>
              </w:tabs>
              <w:spacing w:before="2"/>
              <w:ind w:left="103" w:right="248"/>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9B5EEA" w:rsidRPr="00A62B0C" w:rsidRDefault="00144AEE" w:rsidP="00545A54">
            <w:pPr>
              <w:pStyle w:val="TableParagraph"/>
              <w:ind w:left="103" w:right="282"/>
              <w:rPr>
                <w:rFonts w:ascii="Garamond"/>
                <w:sz w:val="24"/>
                <w:szCs w:val="24"/>
              </w:rPr>
            </w:pPr>
            <w:r w:rsidRPr="00A62B0C">
              <w:rPr>
                <w:rFonts w:ascii="Garamond"/>
                <w:sz w:val="24"/>
                <w:szCs w:val="24"/>
              </w:rPr>
              <w:t>Subject to the requirements of this Constitution, the Rules of Procedure and the decisions of the Board, all income--dues, grants, gifts and legacies, or any other revenue--and expenditure of the Association shall be managed by the</w:t>
            </w:r>
            <w:r w:rsidRPr="00A62B0C">
              <w:rPr>
                <w:rFonts w:ascii="Garamond"/>
                <w:spacing w:val="-9"/>
                <w:sz w:val="24"/>
                <w:szCs w:val="24"/>
              </w:rPr>
              <w:t xml:space="preserve"> </w:t>
            </w:r>
            <w:r w:rsidRPr="00A62B0C">
              <w:rPr>
                <w:rFonts w:ascii="Garamond"/>
                <w:sz w:val="24"/>
                <w:szCs w:val="24"/>
              </w:rPr>
              <w:t>Treasurer.</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ind w:left="103" w:right="282"/>
              <w:rPr>
                <w:rFonts w:ascii="Garamond"/>
                <w:sz w:val="24"/>
                <w:szCs w:val="24"/>
              </w:rPr>
            </w:pPr>
            <w:r w:rsidRPr="00A62B0C">
              <w:rPr>
                <w:rFonts w:ascii="Garamond"/>
                <w:sz w:val="24"/>
                <w:szCs w:val="24"/>
              </w:rPr>
              <w:t>Subject to the requirements of this Constitution, the Rules of Procedure and the decisions of the Board, all income--dues, grants, gifts and legacies, or any other revenue--and expenditure of the Association shall be managed by the</w:t>
            </w:r>
            <w:r w:rsidRPr="00A62B0C">
              <w:rPr>
                <w:rFonts w:ascii="Garamond"/>
                <w:spacing w:val="-9"/>
                <w:sz w:val="24"/>
                <w:szCs w:val="24"/>
              </w:rPr>
              <w:t xml:space="preserve"> </w:t>
            </w:r>
            <w:r w:rsidRPr="00A62B0C">
              <w:rPr>
                <w:rFonts w:ascii="Garamond"/>
                <w:sz w:val="24"/>
                <w:szCs w:val="24"/>
              </w:rPr>
              <w:t>Treasurer.</w:t>
            </w:r>
          </w:p>
          <w:p w:rsidR="0046370A" w:rsidRPr="00A62B0C" w:rsidRDefault="0046370A" w:rsidP="00545A54">
            <w:pPr>
              <w:pStyle w:val="TableParagraph"/>
              <w:ind w:left="103" w:right="282"/>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eastAsia="Garamond" w:hAnsi="Garamond" w:cs="Garamond"/>
                <w:sz w:val="24"/>
                <w:szCs w:val="24"/>
              </w:rPr>
            </w:pPr>
            <w:r w:rsidRPr="00A62B0C">
              <w:rPr>
                <w:rFonts w:ascii="Garamond"/>
                <w:b/>
                <w:sz w:val="24"/>
                <w:szCs w:val="24"/>
              </w:rPr>
              <w:t xml:space="preserve">Article IX </w:t>
            </w:r>
            <w:r w:rsidR="002F32CC">
              <w:rPr>
                <w:rFonts w:ascii="Garamond"/>
                <w:b/>
                <w:sz w:val="24"/>
                <w:szCs w:val="24"/>
              </w:rPr>
              <w:t>–</w:t>
            </w:r>
            <w:r w:rsidRPr="00A62B0C">
              <w:rPr>
                <w:rFonts w:ascii="Garamond"/>
                <w:b/>
                <w:spacing w:val="-6"/>
                <w:sz w:val="24"/>
                <w:szCs w:val="24"/>
              </w:rPr>
              <w:t xml:space="preserve"> </w:t>
            </w:r>
            <w:r w:rsidRPr="00A62B0C">
              <w:rPr>
                <w:rFonts w:ascii="Garamond"/>
                <w:b/>
                <w:sz w:val="24"/>
                <w:szCs w:val="24"/>
              </w:rPr>
              <w:t>Changes</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b/>
                <w:sz w:val="24"/>
                <w:szCs w:val="24"/>
              </w:rPr>
            </w:pPr>
            <w:r w:rsidRPr="00A62B0C">
              <w:rPr>
                <w:rFonts w:ascii="Garamond"/>
                <w:b/>
                <w:sz w:val="24"/>
                <w:szCs w:val="24"/>
              </w:rPr>
              <w:t xml:space="preserve">Article IX </w:t>
            </w:r>
            <w:r w:rsidR="006644CC" w:rsidRPr="00A62B0C">
              <w:rPr>
                <w:rFonts w:ascii="Garamond"/>
                <w:b/>
                <w:sz w:val="24"/>
                <w:szCs w:val="24"/>
              </w:rPr>
              <w:t>–</w:t>
            </w:r>
            <w:r w:rsidRPr="00A62B0C">
              <w:rPr>
                <w:rFonts w:ascii="Garamond"/>
                <w:b/>
                <w:spacing w:val="-6"/>
                <w:sz w:val="24"/>
                <w:szCs w:val="24"/>
              </w:rPr>
              <w:t xml:space="preserve"> </w:t>
            </w:r>
            <w:r w:rsidRPr="00A62B0C">
              <w:rPr>
                <w:rFonts w:ascii="Garamond"/>
                <w:b/>
                <w:sz w:val="24"/>
                <w:szCs w:val="24"/>
              </w:rPr>
              <w:t>Changes</w:t>
            </w:r>
          </w:p>
          <w:p w:rsidR="0046370A" w:rsidRPr="00A62B0C" w:rsidRDefault="0046370A" w:rsidP="00545A54">
            <w:pPr>
              <w:pStyle w:val="TableParagraph"/>
              <w:tabs>
                <w:tab w:val="left" w:pos="823"/>
              </w:tabs>
              <w:spacing w:before="2"/>
              <w:ind w:left="103" w:right="248"/>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9B5EEA" w:rsidRPr="00A62B0C" w:rsidRDefault="00144AEE" w:rsidP="00545A54">
            <w:pPr>
              <w:pStyle w:val="TableParagraph"/>
              <w:spacing w:line="269" w:lineRule="exact"/>
              <w:ind w:left="103"/>
              <w:rPr>
                <w:rFonts w:ascii="Garamond"/>
                <w:sz w:val="24"/>
                <w:szCs w:val="24"/>
              </w:rPr>
            </w:pPr>
            <w:r w:rsidRPr="00A62B0C">
              <w:rPr>
                <w:rFonts w:ascii="Garamond"/>
                <w:sz w:val="24"/>
                <w:szCs w:val="24"/>
              </w:rPr>
              <w:t>The Constitution may be changed only by a two-thirds majority of</w:t>
            </w:r>
            <w:r w:rsidRPr="00A62B0C">
              <w:rPr>
                <w:rFonts w:ascii="Garamond"/>
                <w:spacing w:val="-26"/>
                <w:sz w:val="24"/>
                <w:szCs w:val="24"/>
              </w:rPr>
              <w:t xml:space="preserve"> </w:t>
            </w:r>
            <w:r w:rsidRPr="00A62B0C">
              <w:rPr>
                <w:rFonts w:ascii="Garamond"/>
                <w:sz w:val="24"/>
                <w:szCs w:val="24"/>
              </w:rPr>
              <w:t>the</w:t>
            </w:r>
            <w:r w:rsidR="00312451" w:rsidRPr="00A62B0C">
              <w:rPr>
                <w:rFonts w:ascii="Garamond"/>
                <w:sz w:val="24"/>
                <w:szCs w:val="24"/>
              </w:rPr>
              <w:t xml:space="preserve"> General Assembly. Proposals for changes must be supported by at least five members. Such proposals must reach the Secretary General not later than six months before the meeting of the General Assembly. They must then be reviewed by a Constitution Committee and the Board and circulated to members for comment for a period of at least four weeks. The final version to be voted on shall be distributed to the membership no less than one month before the General</w:t>
            </w:r>
            <w:r w:rsidR="00312451" w:rsidRPr="00A62B0C">
              <w:rPr>
                <w:rFonts w:ascii="Garamond"/>
                <w:spacing w:val="-13"/>
                <w:sz w:val="24"/>
                <w:szCs w:val="24"/>
              </w:rPr>
              <w:t xml:space="preserve"> </w:t>
            </w:r>
            <w:r w:rsidR="00312451" w:rsidRPr="00A62B0C">
              <w:rPr>
                <w:rFonts w:ascii="Garamond"/>
                <w:sz w:val="24"/>
                <w:szCs w:val="24"/>
              </w:rPr>
              <w:t>Assembly</w:t>
            </w:r>
          </w:p>
        </w:tc>
        <w:tc>
          <w:tcPr>
            <w:tcW w:w="7314" w:type="dxa"/>
            <w:tcBorders>
              <w:top w:val="single" w:sz="4" w:space="0" w:color="000000"/>
              <w:left w:val="single" w:sz="4" w:space="0" w:color="000000"/>
              <w:bottom w:val="single" w:sz="4" w:space="0" w:color="000000"/>
              <w:right w:val="single" w:sz="4" w:space="0" w:color="000000"/>
            </w:tcBorders>
          </w:tcPr>
          <w:p w:rsidR="00724448" w:rsidRDefault="00312451" w:rsidP="00BF0EC0">
            <w:pPr>
              <w:pStyle w:val="TableParagraph"/>
              <w:spacing w:line="269" w:lineRule="exact"/>
              <w:ind w:left="103"/>
              <w:rPr>
                <w:rFonts w:ascii="Garamond"/>
                <w:sz w:val="24"/>
                <w:szCs w:val="24"/>
              </w:rPr>
            </w:pPr>
            <w:r w:rsidRPr="00A62B0C">
              <w:rPr>
                <w:rFonts w:ascii="Garamond"/>
                <w:sz w:val="24"/>
                <w:szCs w:val="24"/>
              </w:rPr>
              <w:t>The Constitution may be changed only by a two-thirds majority of</w:t>
            </w:r>
            <w:r w:rsidRPr="00A62B0C">
              <w:rPr>
                <w:rFonts w:ascii="Garamond"/>
                <w:spacing w:val="-26"/>
                <w:sz w:val="24"/>
                <w:szCs w:val="24"/>
              </w:rPr>
              <w:t xml:space="preserve"> </w:t>
            </w:r>
            <w:r w:rsidRPr="00A62B0C">
              <w:rPr>
                <w:rFonts w:ascii="Garamond"/>
                <w:sz w:val="24"/>
                <w:szCs w:val="24"/>
              </w:rPr>
              <w:t xml:space="preserve">the General Assembly. Proposals for changes must be supported by at least five members. Such proposals must reach the Secretary General not later than six months before the meeting of the General Assembly. They must then be reviewed by </w:t>
            </w:r>
            <w:r w:rsidR="00FF1408" w:rsidRPr="00A62B0C">
              <w:rPr>
                <w:rFonts w:ascii="Garamond"/>
                <w:sz w:val="24"/>
                <w:szCs w:val="24"/>
              </w:rPr>
              <w:t xml:space="preserve">the </w:t>
            </w:r>
            <w:r w:rsidRPr="00A62B0C">
              <w:rPr>
                <w:rFonts w:ascii="Garamond"/>
                <w:sz w:val="24"/>
                <w:szCs w:val="24"/>
              </w:rPr>
              <w:t>Constitution Committee and the Board and circulated to members for comment for a period of at least four weeks. The final version to be voted on shall be distributed to the membership no less than one month before the General</w:t>
            </w:r>
            <w:r w:rsidRPr="00A62B0C">
              <w:rPr>
                <w:rFonts w:ascii="Garamond"/>
                <w:spacing w:val="-13"/>
                <w:sz w:val="24"/>
                <w:szCs w:val="24"/>
              </w:rPr>
              <w:t xml:space="preserve"> </w:t>
            </w:r>
            <w:r w:rsidRPr="00A62B0C">
              <w:rPr>
                <w:rFonts w:ascii="Garamond"/>
                <w:sz w:val="24"/>
                <w:szCs w:val="24"/>
              </w:rPr>
              <w:t>Assembly</w:t>
            </w:r>
          </w:p>
          <w:p w:rsidR="00BF0EC0" w:rsidRPr="00BF0EC0" w:rsidRDefault="00BF0EC0" w:rsidP="00BF0EC0">
            <w:pPr>
              <w:pStyle w:val="TableParagraph"/>
              <w:spacing w:line="269" w:lineRule="exact"/>
              <w:ind w:left="103"/>
              <w:rPr>
                <w:rFonts w:ascii="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eastAsia="Garamond" w:hAnsi="Garamond" w:cs="Garamond"/>
                <w:sz w:val="24"/>
                <w:szCs w:val="24"/>
              </w:rPr>
            </w:pPr>
            <w:r w:rsidRPr="00A62B0C">
              <w:rPr>
                <w:rFonts w:ascii="Garamond" w:eastAsia="Garamond" w:hAnsi="Garamond" w:cs="Garamond"/>
                <w:b/>
                <w:bCs/>
                <w:sz w:val="24"/>
                <w:szCs w:val="24"/>
              </w:rPr>
              <w:t>Article X –</w:t>
            </w:r>
            <w:r w:rsidRPr="00A62B0C">
              <w:rPr>
                <w:rFonts w:ascii="Times New Roman" w:eastAsia="Times New Roman" w:hAnsi="Times New Roman" w:cs="Times New Roman"/>
                <w:b/>
                <w:bCs/>
                <w:sz w:val="24"/>
                <w:szCs w:val="24"/>
              </w:rPr>
              <w:t xml:space="preserve"> </w:t>
            </w:r>
            <w:r w:rsidRPr="00A62B0C">
              <w:rPr>
                <w:rFonts w:ascii="Garamond" w:eastAsia="Garamond" w:hAnsi="Garamond" w:cs="Garamond"/>
                <w:b/>
                <w:bCs/>
                <w:sz w:val="24"/>
                <w:szCs w:val="24"/>
              </w:rPr>
              <w:t>Relationships with other</w:t>
            </w:r>
            <w:r w:rsidRPr="00A62B0C">
              <w:rPr>
                <w:rFonts w:ascii="Garamond" w:eastAsia="Garamond" w:hAnsi="Garamond" w:cs="Garamond"/>
                <w:b/>
                <w:bCs/>
                <w:spacing w:val="-22"/>
                <w:sz w:val="24"/>
                <w:szCs w:val="24"/>
              </w:rPr>
              <w:t xml:space="preserve"> </w:t>
            </w:r>
            <w:r w:rsidRPr="00A62B0C">
              <w:rPr>
                <w:rFonts w:ascii="Garamond" w:eastAsia="Garamond" w:hAnsi="Garamond" w:cs="Garamond"/>
                <w:b/>
                <w:bCs/>
                <w:sz w:val="24"/>
                <w:szCs w:val="24"/>
              </w:rPr>
              <w:t>organizations</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eastAsia="Garamond" w:hAnsi="Garamond" w:cs="Garamond"/>
                <w:b/>
                <w:bCs/>
                <w:sz w:val="24"/>
                <w:szCs w:val="24"/>
              </w:rPr>
            </w:pPr>
            <w:r w:rsidRPr="00A62B0C">
              <w:rPr>
                <w:rFonts w:ascii="Garamond" w:eastAsia="Garamond" w:hAnsi="Garamond" w:cs="Garamond"/>
                <w:b/>
                <w:bCs/>
                <w:sz w:val="24"/>
                <w:szCs w:val="24"/>
              </w:rPr>
              <w:t>Article X –</w:t>
            </w:r>
            <w:r w:rsidRPr="00A62B0C">
              <w:rPr>
                <w:rFonts w:ascii="Times New Roman" w:eastAsia="Times New Roman" w:hAnsi="Times New Roman" w:cs="Times New Roman"/>
                <w:b/>
                <w:bCs/>
                <w:sz w:val="24"/>
                <w:szCs w:val="24"/>
              </w:rPr>
              <w:t xml:space="preserve"> </w:t>
            </w:r>
            <w:r w:rsidRPr="00A62B0C">
              <w:rPr>
                <w:rFonts w:ascii="Garamond" w:eastAsia="Garamond" w:hAnsi="Garamond" w:cs="Garamond"/>
                <w:b/>
                <w:bCs/>
                <w:sz w:val="24"/>
                <w:szCs w:val="24"/>
              </w:rPr>
              <w:t>Relationships with other</w:t>
            </w:r>
            <w:r w:rsidRPr="00A62B0C">
              <w:rPr>
                <w:rFonts w:ascii="Garamond" w:eastAsia="Garamond" w:hAnsi="Garamond" w:cs="Garamond"/>
                <w:b/>
                <w:bCs/>
                <w:spacing w:val="-22"/>
                <w:sz w:val="24"/>
                <w:szCs w:val="24"/>
              </w:rPr>
              <w:t xml:space="preserve"> </w:t>
            </w:r>
            <w:r w:rsidRPr="00A62B0C">
              <w:rPr>
                <w:rFonts w:ascii="Garamond" w:eastAsia="Garamond" w:hAnsi="Garamond" w:cs="Garamond"/>
                <w:b/>
                <w:bCs/>
                <w:sz w:val="24"/>
                <w:szCs w:val="24"/>
              </w:rPr>
              <w:t>organizations</w:t>
            </w:r>
          </w:p>
          <w:p w:rsidR="0046370A" w:rsidRPr="00A62B0C" w:rsidRDefault="0046370A" w:rsidP="00545A54">
            <w:pPr>
              <w:pStyle w:val="TableParagraph"/>
              <w:tabs>
                <w:tab w:val="left" w:pos="823"/>
              </w:tabs>
              <w:spacing w:before="2"/>
              <w:ind w:left="103" w:right="248"/>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9B5EEA" w:rsidRPr="00A62B0C" w:rsidRDefault="00144AEE" w:rsidP="00545A54">
            <w:pPr>
              <w:pStyle w:val="TableParagraph"/>
              <w:ind w:left="103" w:right="188"/>
              <w:rPr>
                <w:rFonts w:ascii="Garamond"/>
                <w:sz w:val="24"/>
                <w:szCs w:val="24"/>
              </w:rPr>
            </w:pPr>
            <w:r w:rsidRPr="00A62B0C">
              <w:rPr>
                <w:rFonts w:ascii="Garamond"/>
                <w:sz w:val="24"/>
                <w:szCs w:val="24"/>
              </w:rPr>
              <w:t>To further common interests the Association may enroll as a member</w:t>
            </w:r>
            <w:r w:rsidRPr="00A62B0C">
              <w:rPr>
                <w:rFonts w:ascii="Garamond"/>
                <w:spacing w:val="-25"/>
                <w:sz w:val="24"/>
                <w:szCs w:val="24"/>
              </w:rPr>
              <w:t xml:space="preserve"> </w:t>
            </w:r>
            <w:r w:rsidRPr="00A62B0C">
              <w:rPr>
                <w:rFonts w:ascii="Garamond"/>
                <w:sz w:val="24"/>
                <w:szCs w:val="24"/>
              </w:rPr>
              <w:t>of, or seek affiliation or enter into formal collaboration with, international organizations pursuing similar objectives in the fields of librarianship, bibliography, archival science, documentation, music and music scholarship.</w:t>
            </w:r>
          </w:p>
        </w:tc>
        <w:tc>
          <w:tcPr>
            <w:tcW w:w="7314" w:type="dxa"/>
            <w:tcBorders>
              <w:top w:val="single" w:sz="4" w:space="0" w:color="000000"/>
              <w:left w:val="single" w:sz="4" w:space="0" w:color="000000"/>
              <w:bottom w:val="single" w:sz="4" w:space="0" w:color="000000"/>
              <w:right w:val="single" w:sz="4" w:space="0" w:color="000000"/>
            </w:tcBorders>
          </w:tcPr>
          <w:p w:rsidR="00724448" w:rsidRPr="00A62B0C" w:rsidRDefault="00144AEE" w:rsidP="0046370A">
            <w:pPr>
              <w:pStyle w:val="TableParagraph"/>
              <w:ind w:left="103" w:right="188"/>
              <w:rPr>
                <w:rFonts w:ascii="Garamond"/>
                <w:sz w:val="24"/>
                <w:szCs w:val="24"/>
              </w:rPr>
            </w:pPr>
            <w:r w:rsidRPr="00A62B0C">
              <w:rPr>
                <w:rFonts w:ascii="Garamond"/>
                <w:sz w:val="24"/>
                <w:szCs w:val="24"/>
              </w:rPr>
              <w:t>To further common inte</w:t>
            </w:r>
            <w:r w:rsidR="00BA1364" w:rsidRPr="00A62B0C">
              <w:rPr>
                <w:rFonts w:ascii="Garamond"/>
                <w:sz w:val="24"/>
                <w:szCs w:val="24"/>
              </w:rPr>
              <w:t xml:space="preserve">rests the Association may </w:t>
            </w:r>
            <w:proofErr w:type="spellStart"/>
            <w:r w:rsidR="00BA1364" w:rsidRPr="00A62B0C">
              <w:rPr>
                <w:rFonts w:ascii="Garamond"/>
                <w:sz w:val="24"/>
                <w:szCs w:val="24"/>
              </w:rPr>
              <w:t>enrol</w:t>
            </w:r>
            <w:proofErr w:type="spellEnd"/>
            <w:r w:rsidRPr="00A62B0C">
              <w:rPr>
                <w:rFonts w:ascii="Garamond"/>
                <w:sz w:val="24"/>
                <w:szCs w:val="24"/>
              </w:rPr>
              <w:t xml:space="preserve"> as a member</w:t>
            </w:r>
            <w:r w:rsidRPr="00A62B0C">
              <w:rPr>
                <w:rFonts w:ascii="Garamond"/>
                <w:spacing w:val="-25"/>
                <w:sz w:val="24"/>
                <w:szCs w:val="24"/>
              </w:rPr>
              <w:t xml:space="preserve"> </w:t>
            </w:r>
            <w:r w:rsidRPr="00A62B0C">
              <w:rPr>
                <w:rFonts w:ascii="Garamond"/>
                <w:sz w:val="24"/>
                <w:szCs w:val="24"/>
              </w:rPr>
              <w:t>of, or seek affiliation or enter into formal collaboration with, international organizations pursuing similar objectives in the fields of librarianship, bibliography, archival science, documentation, music and music scholarship.</w:t>
            </w:r>
          </w:p>
          <w:p w:rsidR="0046370A" w:rsidRPr="00A62B0C" w:rsidRDefault="0046370A" w:rsidP="0046370A">
            <w:pPr>
              <w:pStyle w:val="TableParagraph"/>
              <w:ind w:left="103" w:right="188"/>
              <w:rPr>
                <w:rFonts w:ascii="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eastAsia="Garamond" w:hAnsi="Garamond" w:cs="Garamond"/>
                <w:sz w:val="24"/>
                <w:szCs w:val="24"/>
              </w:rPr>
            </w:pPr>
            <w:r w:rsidRPr="00A62B0C">
              <w:rPr>
                <w:rFonts w:ascii="Garamond" w:eastAsia="Garamond" w:hAnsi="Garamond" w:cs="Garamond"/>
                <w:b/>
                <w:bCs/>
                <w:sz w:val="24"/>
                <w:szCs w:val="24"/>
              </w:rPr>
              <w:t>Article</w:t>
            </w:r>
            <w:r w:rsidRPr="00A62B0C">
              <w:rPr>
                <w:rFonts w:ascii="Garamond"/>
                <w:b/>
                <w:sz w:val="24"/>
                <w:szCs w:val="24"/>
              </w:rPr>
              <w:t xml:space="preserve"> XI - Rules of</w:t>
            </w:r>
            <w:r w:rsidRPr="00A62B0C">
              <w:rPr>
                <w:rFonts w:ascii="Garamond"/>
                <w:b/>
                <w:spacing w:val="-9"/>
                <w:sz w:val="24"/>
                <w:szCs w:val="24"/>
              </w:rPr>
              <w:t xml:space="preserve"> </w:t>
            </w:r>
            <w:r w:rsidRPr="00A62B0C">
              <w:rPr>
                <w:rFonts w:ascii="Garamond"/>
                <w:b/>
                <w:sz w:val="24"/>
                <w:szCs w:val="24"/>
              </w:rPr>
              <w:t>Procedure</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b/>
                <w:sz w:val="24"/>
                <w:szCs w:val="24"/>
              </w:rPr>
            </w:pPr>
            <w:r w:rsidRPr="00A62B0C">
              <w:rPr>
                <w:rFonts w:ascii="Garamond"/>
                <w:b/>
                <w:sz w:val="24"/>
                <w:szCs w:val="24"/>
              </w:rPr>
              <w:t>Article XI - Rules of</w:t>
            </w:r>
            <w:r w:rsidRPr="00A62B0C">
              <w:rPr>
                <w:rFonts w:ascii="Garamond"/>
                <w:b/>
                <w:spacing w:val="-9"/>
                <w:sz w:val="24"/>
                <w:szCs w:val="24"/>
              </w:rPr>
              <w:t xml:space="preserve"> </w:t>
            </w:r>
            <w:r w:rsidRPr="00A62B0C">
              <w:rPr>
                <w:rFonts w:ascii="Garamond"/>
                <w:b/>
                <w:sz w:val="24"/>
                <w:szCs w:val="24"/>
              </w:rPr>
              <w:t>Procedure</w:t>
            </w:r>
          </w:p>
          <w:p w:rsidR="0046370A" w:rsidRPr="00A62B0C" w:rsidRDefault="0046370A" w:rsidP="00545A54">
            <w:pPr>
              <w:pStyle w:val="TableParagraph"/>
              <w:tabs>
                <w:tab w:val="left" w:pos="823"/>
              </w:tabs>
              <w:spacing w:before="2"/>
              <w:ind w:left="103" w:right="248"/>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9B5EEA" w:rsidRPr="00A62B0C" w:rsidRDefault="00144AEE" w:rsidP="00545A54">
            <w:pPr>
              <w:pStyle w:val="TableParagraph"/>
              <w:ind w:left="103" w:right="279"/>
              <w:rPr>
                <w:rFonts w:ascii="Garamond"/>
                <w:sz w:val="24"/>
                <w:szCs w:val="24"/>
              </w:rPr>
            </w:pPr>
            <w:r w:rsidRPr="00A62B0C">
              <w:rPr>
                <w:rFonts w:ascii="Garamond"/>
                <w:sz w:val="24"/>
                <w:szCs w:val="24"/>
              </w:rPr>
              <w:t xml:space="preserve">The implementation of this Constitution and the management of the Association shall be determined by the General Assembly, on recommendation of the Board, in Rules of Procedure. Changes in the </w:t>
            </w:r>
            <w:r w:rsidRPr="00A62B0C">
              <w:rPr>
                <w:rFonts w:ascii="Garamond"/>
                <w:sz w:val="24"/>
                <w:szCs w:val="24"/>
              </w:rPr>
              <w:lastRenderedPageBreak/>
              <w:t>Rules of Procedure may be made following the same process as changes in the Constitution, except that only a simple majority is required in the General</w:t>
            </w:r>
            <w:r w:rsidRPr="00A62B0C">
              <w:rPr>
                <w:rFonts w:ascii="Garamond"/>
                <w:spacing w:val="-5"/>
                <w:sz w:val="24"/>
                <w:szCs w:val="24"/>
              </w:rPr>
              <w:t xml:space="preserve"> </w:t>
            </w:r>
            <w:r w:rsidRPr="00A62B0C">
              <w:rPr>
                <w:rFonts w:ascii="Garamond"/>
                <w:sz w:val="24"/>
                <w:szCs w:val="24"/>
              </w:rPr>
              <w:t>Assembly.</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ind w:left="103" w:right="279"/>
              <w:rPr>
                <w:rFonts w:ascii="Garamond"/>
                <w:sz w:val="24"/>
                <w:szCs w:val="24"/>
              </w:rPr>
            </w:pPr>
            <w:r w:rsidRPr="00A62B0C">
              <w:rPr>
                <w:rFonts w:ascii="Garamond"/>
                <w:sz w:val="24"/>
                <w:szCs w:val="24"/>
              </w:rPr>
              <w:lastRenderedPageBreak/>
              <w:t xml:space="preserve">The implementation of this Constitution and the management of the Association shall be determined by the General Assembly, on recommendation of the Board, in Rules of Procedure. Changes in the </w:t>
            </w:r>
            <w:r w:rsidRPr="00A62B0C">
              <w:rPr>
                <w:rFonts w:ascii="Garamond"/>
                <w:sz w:val="24"/>
                <w:szCs w:val="24"/>
              </w:rPr>
              <w:lastRenderedPageBreak/>
              <w:t>Rules of Procedure may be made following the same process as changes in the Constitution, except that only a simple majority is required in the General</w:t>
            </w:r>
            <w:r w:rsidRPr="00A62B0C">
              <w:rPr>
                <w:rFonts w:ascii="Garamond"/>
                <w:spacing w:val="-5"/>
                <w:sz w:val="24"/>
                <w:szCs w:val="24"/>
              </w:rPr>
              <w:t xml:space="preserve"> </w:t>
            </w:r>
            <w:r w:rsidRPr="00A62B0C">
              <w:rPr>
                <w:rFonts w:ascii="Garamond"/>
                <w:sz w:val="24"/>
                <w:szCs w:val="24"/>
              </w:rPr>
              <w:t>Assembly.</w:t>
            </w:r>
          </w:p>
          <w:p w:rsidR="0046370A" w:rsidRPr="00A62B0C" w:rsidRDefault="0046370A" w:rsidP="00545A54">
            <w:pPr>
              <w:pStyle w:val="TableParagraph"/>
              <w:ind w:left="103" w:right="279"/>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eastAsia="Garamond" w:hAnsi="Garamond" w:cs="Garamond"/>
                <w:sz w:val="24"/>
                <w:szCs w:val="24"/>
              </w:rPr>
            </w:pPr>
            <w:r w:rsidRPr="00A62B0C">
              <w:rPr>
                <w:rFonts w:ascii="Garamond"/>
                <w:b/>
                <w:sz w:val="24"/>
                <w:szCs w:val="24"/>
              </w:rPr>
              <w:lastRenderedPageBreak/>
              <w:t>Article XII -</w:t>
            </w:r>
            <w:r w:rsidRPr="00A62B0C">
              <w:rPr>
                <w:rFonts w:ascii="Garamond"/>
                <w:b/>
                <w:spacing w:val="-13"/>
                <w:sz w:val="24"/>
                <w:szCs w:val="24"/>
              </w:rPr>
              <w:t xml:space="preserve"> </w:t>
            </w:r>
            <w:r w:rsidRPr="00A62B0C">
              <w:rPr>
                <w:rFonts w:ascii="Garamond"/>
                <w:b/>
                <w:sz w:val="24"/>
                <w:szCs w:val="24"/>
              </w:rPr>
              <w:t>Publications</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b/>
                <w:sz w:val="24"/>
                <w:szCs w:val="24"/>
              </w:rPr>
            </w:pPr>
            <w:r w:rsidRPr="00A62B0C">
              <w:rPr>
                <w:rFonts w:ascii="Garamond"/>
                <w:b/>
                <w:sz w:val="24"/>
                <w:szCs w:val="24"/>
              </w:rPr>
              <w:t xml:space="preserve">Article XII </w:t>
            </w:r>
            <w:r w:rsidR="00EE2743" w:rsidRPr="00A62B0C">
              <w:rPr>
                <w:rFonts w:ascii="Garamond"/>
                <w:b/>
                <w:sz w:val="24"/>
                <w:szCs w:val="24"/>
              </w:rPr>
              <w:t>–</w:t>
            </w:r>
            <w:r w:rsidRPr="00A62B0C">
              <w:rPr>
                <w:rFonts w:ascii="Garamond"/>
                <w:b/>
                <w:spacing w:val="-13"/>
                <w:sz w:val="24"/>
                <w:szCs w:val="24"/>
              </w:rPr>
              <w:t xml:space="preserve"> </w:t>
            </w:r>
            <w:r w:rsidRPr="00A62B0C">
              <w:rPr>
                <w:rFonts w:ascii="Garamond"/>
                <w:b/>
                <w:sz w:val="24"/>
                <w:szCs w:val="24"/>
              </w:rPr>
              <w:t>Publications</w:t>
            </w:r>
          </w:p>
          <w:p w:rsidR="0046370A" w:rsidRPr="00A62B0C" w:rsidRDefault="0046370A" w:rsidP="00545A54">
            <w:pPr>
              <w:pStyle w:val="TableParagraph"/>
              <w:tabs>
                <w:tab w:val="left" w:pos="823"/>
              </w:tabs>
              <w:spacing w:before="2"/>
              <w:ind w:left="103" w:right="248"/>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9B5EEA" w:rsidRPr="00A62B0C" w:rsidRDefault="00312451" w:rsidP="00545A54">
            <w:pPr>
              <w:pStyle w:val="TableParagraph"/>
              <w:tabs>
                <w:tab w:val="left" w:pos="823"/>
              </w:tabs>
              <w:ind w:left="103" w:right="478"/>
              <w:rPr>
                <w:rFonts w:ascii="Garamond"/>
                <w:sz w:val="24"/>
                <w:szCs w:val="24"/>
              </w:rPr>
            </w:pPr>
            <w:r w:rsidRPr="00A62B0C">
              <w:rPr>
                <w:rFonts w:ascii="Garamond"/>
                <w:sz w:val="24"/>
                <w:szCs w:val="24"/>
              </w:rPr>
              <w:t xml:space="preserve">1. </w:t>
            </w:r>
            <w:r w:rsidR="00144AEE" w:rsidRPr="00A62B0C">
              <w:rPr>
                <w:rFonts w:ascii="Garamond"/>
                <w:sz w:val="24"/>
                <w:szCs w:val="24"/>
              </w:rPr>
              <w:t>The official journal and any other periodical issued</w:t>
            </w:r>
            <w:r w:rsidR="00144AEE" w:rsidRPr="00A62B0C">
              <w:rPr>
                <w:rFonts w:ascii="Garamond"/>
                <w:spacing w:val="-25"/>
                <w:sz w:val="24"/>
                <w:szCs w:val="24"/>
              </w:rPr>
              <w:t xml:space="preserve"> </w:t>
            </w:r>
            <w:r w:rsidR="00144AEE" w:rsidRPr="00A62B0C">
              <w:rPr>
                <w:rFonts w:ascii="Garamond"/>
                <w:sz w:val="24"/>
                <w:szCs w:val="24"/>
              </w:rPr>
              <w:t>by</w:t>
            </w:r>
            <w:r w:rsidR="00144AEE" w:rsidRPr="00A62B0C">
              <w:rPr>
                <w:rFonts w:ascii="Garamond"/>
                <w:spacing w:val="-3"/>
                <w:sz w:val="24"/>
                <w:szCs w:val="24"/>
              </w:rPr>
              <w:t xml:space="preserve"> </w:t>
            </w:r>
            <w:r w:rsidR="00144AEE" w:rsidRPr="00A62B0C">
              <w:rPr>
                <w:rFonts w:ascii="Garamond"/>
                <w:sz w:val="24"/>
                <w:szCs w:val="24"/>
              </w:rPr>
              <w:t>the Association shall be sent to each member regularly and free of</w:t>
            </w:r>
            <w:r w:rsidR="00144AEE" w:rsidRPr="00A62B0C">
              <w:rPr>
                <w:rFonts w:ascii="Garamond"/>
                <w:spacing w:val="-30"/>
                <w:sz w:val="24"/>
                <w:szCs w:val="24"/>
              </w:rPr>
              <w:t xml:space="preserve"> </w:t>
            </w:r>
            <w:r w:rsidR="00144AEE" w:rsidRPr="00A62B0C">
              <w:rPr>
                <w:rFonts w:ascii="Garamond"/>
                <w:sz w:val="24"/>
                <w:szCs w:val="24"/>
              </w:rPr>
              <w:t>charge. The Editors of these publications shall be appointed by the General Assembly, on recommendation of the Board, for a specific</w:t>
            </w:r>
            <w:r w:rsidR="00144AEE" w:rsidRPr="00A62B0C">
              <w:rPr>
                <w:rFonts w:ascii="Garamond"/>
                <w:spacing w:val="-24"/>
                <w:sz w:val="24"/>
                <w:szCs w:val="24"/>
              </w:rPr>
              <w:t xml:space="preserve"> </w:t>
            </w:r>
            <w:r w:rsidR="00144AEE" w:rsidRPr="00A62B0C">
              <w:rPr>
                <w:rFonts w:ascii="Garamond"/>
                <w:sz w:val="24"/>
                <w:szCs w:val="24"/>
              </w:rPr>
              <w:t>term.</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76E7F" w:rsidP="00545A54">
            <w:pPr>
              <w:pStyle w:val="TableParagraph"/>
              <w:tabs>
                <w:tab w:val="left" w:pos="823"/>
              </w:tabs>
              <w:ind w:left="103" w:right="478"/>
              <w:rPr>
                <w:rFonts w:ascii="Garamond"/>
                <w:sz w:val="24"/>
                <w:szCs w:val="24"/>
              </w:rPr>
            </w:pPr>
            <w:r w:rsidRPr="00A62B0C">
              <w:rPr>
                <w:rFonts w:ascii="Garamond"/>
                <w:sz w:val="24"/>
                <w:szCs w:val="24"/>
              </w:rPr>
              <w:t>1.</w:t>
            </w:r>
            <w:r w:rsidR="00121535" w:rsidRPr="00A62B0C">
              <w:rPr>
                <w:rFonts w:ascii="Garamond"/>
                <w:sz w:val="24"/>
                <w:szCs w:val="24"/>
              </w:rPr>
              <w:t xml:space="preserve"> </w:t>
            </w:r>
            <w:r w:rsidR="00144AEE" w:rsidRPr="00A62B0C">
              <w:rPr>
                <w:rFonts w:ascii="Garamond"/>
                <w:sz w:val="24"/>
                <w:szCs w:val="24"/>
              </w:rPr>
              <w:t>The official journal and any other periodical issued</w:t>
            </w:r>
            <w:r w:rsidR="00144AEE" w:rsidRPr="00A62B0C">
              <w:rPr>
                <w:rFonts w:ascii="Garamond"/>
                <w:spacing w:val="-25"/>
                <w:sz w:val="24"/>
                <w:szCs w:val="24"/>
              </w:rPr>
              <w:t xml:space="preserve"> </w:t>
            </w:r>
            <w:r w:rsidR="00144AEE" w:rsidRPr="00A62B0C">
              <w:rPr>
                <w:rFonts w:ascii="Garamond"/>
                <w:sz w:val="24"/>
                <w:szCs w:val="24"/>
              </w:rPr>
              <w:t>by</w:t>
            </w:r>
            <w:r w:rsidR="00144AEE" w:rsidRPr="00A62B0C">
              <w:rPr>
                <w:rFonts w:ascii="Garamond"/>
                <w:spacing w:val="-3"/>
                <w:sz w:val="24"/>
                <w:szCs w:val="24"/>
              </w:rPr>
              <w:t xml:space="preserve"> </w:t>
            </w:r>
            <w:r w:rsidR="00144AEE" w:rsidRPr="00A62B0C">
              <w:rPr>
                <w:rFonts w:ascii="Garamond"/>
                <w:sz w:val="24"/>
                <w:szCs w:val="24"/>
              </w:rPr>
              <w:t>the Association shall be sent to each member regularly and free of</w:t>
            </w:r>
            <w:r w:rsidR="00144AEE" w:rsidRPr="00A62B0C">
              <w:rPr>
                <w:rFonts w:ascii="Garamond"/>
                <w:spacing w:val="-30"/>
                <w:sz w:val="24"/>
                <w:szCs w:val="24"/>
              </w:rPr>
              <w:t xml:space="preserve"> </w:t>
            </w:r>
            <w:r w:rsidR="00144AEE" w:rsidRPr="00A62B0C">
              <w:rPr>
                <w:rFonts w:ascii="Garamond"/>
                <w:sz w:val="24"/>
                <w:szCs w:val="24"/>
              </w:rPr>
              <w:t>charge. The Editors of these publications shall be appointed by the General Assembly, on recommendation of the Board, for a specific</w:t>
            </w:r>
            <w:r w:rsidR="00144AEE" w:rsidRPr="00A62B0C">
              <w:rPr>
                <w:rFonts w:ascii="Garamond"/>
                <w:spacing w:val="-24"/>
                <w:sz w:val="24"/>
                <w:szCs w:val="24"/>
              </w:rPr>
              <w:t xml:space="preserve"> </w:t>
            </w:r>
            <w:r w:rsidR="00144AEE" w:rsidRPr="00A62B0C">
              <w:rPr>
                <w:rFonts w:ascii="Garamond"/>
                <w:sz w:val="24"/>
                <w:szCs w:val="24"/>
              </w:rPr>
              <w:t>term.</w:t>
            </w:r>
          </w:p>
          <w:p w:rsidR="0046370A" w:rsidRPr="00A62B0C" w:rsidRDefault="0046370A" w:rsidP="00545A54">
            <w:pPr>
              <w:pStyle w:val="TableParagraph"/>
              <w:tabs>
                <w:tab w:val="left" w:pos="823"/>
              </w:tabs>
              <w:ind w:left="103" w:right="478"/>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312451" w:rsidP="00545A54">
            <w:pPr>
              <w:pStyle w:val="TableParagraph"/>
              <w:tabs>
                <w:tab w:val="left" w:pos="823"/>
              </w:tabs>
              <w:ind w:left="103" w:right="559"/>
              <w:rPr>
                <w:rFonts w:ascii="Garamond" w:eastAsia="Garamond" w:hAnsi="Garamond" w:cs="Garamond"/>
                <w:sz w:val="24"/>
                <w:szCs w:val="24"/>
              </w:rPr>
            </w:pPr>
            <w:r w:rsidRPr="00A62B0C">
              <w:rPr>
                <w:rFonts w:ascii="Garamond"/>
                <w:sz w:val="24"/>
                <w:szCs w:val="24"/>
              </w:rPr>
              <w:t xml:space="preserve">2. </w:t>
            </w:r>
            <w:r w:rsidR="00144AEE" w:rsidRPr="00A62B0C">
              <w:rPr>
                <w:rFonts w:ascii="Garamond"/>
                <w:sz w:val="24"/>
                <w:szCs w:val="24"/>
              </w:rPr>
              <w:t>Other publications issued by the Association shall</w:t>
            </w:r>
            <w:r w:rsidR="00144AEE" w:rsidRPr="00A62B0C">
              <w:rPr>
                <w:rFonts w:ascii="Garamond"/>
                <w:spacing w:val="-22"/>
                <w:sz w:val="24"/>
                <w:szCs w:val="24"/>
              </w:rPr>
              <w:t xml:space="preserve"> </w:t>
            </w:r>
            <w:r w:rsidR="00144AEE" w:rsidRPr="00A62B0C">
              <w:rPr>
                <w:rFonts w:ascii="Garamond"/>
                <w:sz w:val="24"/>
                <w:szCs w:val="24"/>
              </w:rPr>
              <w:t>require</w:t>
            </w:r>
            <w:r w:rsidR="00144AEE" w:rsidRPr="00A62B0C">
              <w:rPr>
                <w:rFonts w:ascii="Garamond"/>
                <w:spacing w:val="-3"/>
                <w:sz w:val="24"/>
                <w:szCs w:val="24"/>
              </w:rPr>
              <w:t xml:space="preserve"> </w:t>
            </w:r>
            <w:r w:rsidR="00144AEE" w:rsidRPr="00A62B0C">
              <w:rPr>
                <w:rFonts w:ascii="Garamond"/>
                <w:sz w:val="24"/>
                <w:szCs w:val="24"/>
              </w:rPr>
              <w:t>the approval of the</w:t>
            </w:r>
            <w:r w:rsidR="00144AEE" w:rsidRPr="00A62B0C">
              <w:rPr>
                <w:rFonts w:ascii="Garamond"/>
                <w:spacing w:val="-13"/>
                <w:sz w:val="24"/>
                <w:szCs w:val="24"/>
              </w:rPr>
              <w:t xml:space="preserve"> </w:t>
            </w:r>
            <w:r w:rsidR="00144AEE" w:rsidRPr="00A62B0C">
              <w:rPr>
                <w:rFonts w:ascii="Garamond"/>
                <w:sz w:val="24"/>
                <w:szCs w:val="24"/>
              </w:rPr>
              <w:t>Board.</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76E7F" w:rsidP="00545A54">
            <w:pPr>
              <w:pStyle w:val="TableParagraph"/>
              <w:tabs>
                <w:tab w:val="left" w:pos="823"/>
              </w:tabs>
              <w:ind w:left="103" w:right="559"/>
              <w:rPr>
                <w:rFonts w:ascii="Garamond"/>
                <w:sz w:val="24"/>
                <w:szCs w:val="24"/>
              </w:rPr>
            </w:pPr>
            <w:r w:rsidRPr="00A62B0C">
              <w:rPr>
                <w:rFonts w:ascii="Garamond"/>
                <w:sz w:val="24"/>
                <w:szCs w:val="24"/>
              </w:rPr>
              <w:t>2.</w:t>
            </w:r>
            <w:r w:rsidR="00121535" w:rsidRPr="00A62B0C">
              <w:rPr>
                <w:rFonts w:ascii="Garamond"/>
                <w:sz w:val="24"/>
                <w:szCs w:val="24"/>
              </w:rPr>
              <w:t xml:space="preserve"> </w:t>
            </w:r>
            <w:r w:rsidR="00144AEE" w:rsidRPr="00A62B0C">
              <w:rPr>
                <w:rFonts w:ascii="Garamond"/>
                <w:sz w:val="24"/>
                <w:szCs w:val="24"/>
              </w:rPr>
              <w:t>Other publications issued by the Association shall</w:t>
            </w:r>
            <w:r w:rsidR="00144AEE" w:rsidRPr="00A62B0C">
              <w:rPr>
                <w:rFonts w:ascii="Garamond"/>
                <w:spacing w:val="-22"/>
                <w:sz w:val="24"/>
                <w:szCs w:val="24"/>
              </w:rPr>
              <w:t xml:space="preserve"> </w:t>
            </w:r>
            <w:r w:rsidR="00144AEE" w:rsidRPr="00A62B0C">
              <w:rPr>
                <w:rFonts w:ascii="Garamond"/>
                <w:sz w:val="24"/>
                <w:szCs w:val="24"/>
              </w:rPr>
              <w:t>require</w:t>
            </w:r>
            <w:r w:rsidR="00144AEE" w:rsidRPr="00A62B0C">
              <w:rPr>
                <w:rFonts w:ascii="Garamond"/>
                <w:spacing w:val="-3"/>
                <w:sz w:val="24"/>
                <w:szCs w:val="24"/>
              </w:rPr>
              <w:t xml:space="preserve"> </w:t>
            </w:r>
            <w:r w:rsidR="00144AEE" w:rsidRPr="00A62B0C">
              <w:rPr>
                <w:rFonts w:ascii="Garamond"/>
                <w:sz w:val="24"/>
                <w:szCs w:val="24"/>
              </w:rPr>
              <w:t>the approval of the</w:t>
            </w:r>
            <w:r w:rsidR="00144AEE" w:rsidRPr="00A62B0C">
              <w:rPr>
                <w:rFonts w:ascii="Garamond"/>
                <w:spacing w:val="-13"/>
                <w:sz w:val="24"/>
                <w:szCs w:val="24"/>
              </w:rPr>
              <w:t xml:space="preserve"> </w:t>
            </w:r>
            <w:r w:rsidR="00144AEE" w:rsidRPr="00A62B0C">
              <w:rPr>
                <w:rFonts w:ascii="Garamond"/>
                <w:sz w:val="24"/>
                <w:szCs w:val="24"/>
              </w:rPr>
              <w:t>Board.</w:t>
            </w:r>
          </w:p>
          <w:p w:rsidR="0046370A" w:rsidRPr="00A62B0C" w:rsidRDefault="0046370A" w:rsidP="00545A54">
            <w:pPr>
              <w:pStyle w:val="TableParagraph"/>
              <w:tabs>
                <w:tab w:val="left" w:pos="823"/>
              </w:tabs>
              <w:ind w:left="103" w:right="559"/>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eastAsia="Garamond" w:hAnsi="Garamond" w:cs="Garamond"/>
                <w:sz w:val="24"/>
                <w:szCs w:val="24"/>
              </w:rPr>
            </w:pPr>
            <w:r w:rsidRPr="00A62B0C">
              <w:rPr>
                <w:rFonts w:ascii="Garamond"/>
                <w:b/>
                <w:sz w:val="24"/>
                <w:szCs w:val="24"/>
              </w:rPr>
              <w:t>Article XIII -</w:t>
            </w:r>
            <w:r w:rsidRPr="00A62B0C">
              <w:rPr>
                <w:rFonts w:ascii="Garamond"/>
                <w:b/>
                <w:spacing w:val="-9"/>
                <w:sz w:val="24"/>
                <w:szCs w:val="24"/>
              </w:rPr>
              <w:t xml:space="preserve"> </w:t>
            </w:r>
            <w:r w:rsidRPr="00A62B0C">
              <w:rPr>
                <w:rFonts w:ascii="Garamond"/>
                <w:b/>
                <w:sz w:val="24"/>
                <w:szCs w:val="24"/>
              </w:rPr>
              <w:t>Dissolution</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b/>
                <w:sz w:val="24"/>
                <w:szCs w:val="24"/>
              </w:rPr>
            </w:pPr>
            <w:r w:rsidRPr="00A62B0C">
              <w:rPr>
                <w:rFonts w:ascii="Garamond"/>
                <w:b/>
                <w:sz w:val="24"/>
                <w:szCs w:val="24"/>
              </w:rPr>
              <w:t xml:space="preserve">Article XIII </w:t>
            </w:r>
            <w:r w:rsidR="009B5EEA" w:rsidRPr="00A62B0C">
              <w:rPr>
                <w:rFonts w:ascii="Garamond"/>
                <w:b/>
                <w:sz w:val="24"/>
                <w:szCs w:val="24"/>
              </w:rPr>
              <w:t>–</w:t>
            </w:r>
            <w:r w:rsidRPr="00A62B0C">
              <w:rPr>
                <w:rFonts w:ascii="Garamond"/>
                <w:b/>
                <w:spacing w:val="-9"/>
                <w:sz w:val="24"/>
                <w:szCs w:val="24"/>
              </w:rPr>
              <w:t xml:space="preserve"> </w:t>
            </w:r>
            <w:r w:rsidRPr="00A62B0C">
              <w:rPr>
                <w:rFonts w:ascii="Garamond"/>
                <w:b/>
                <w:sz w:val="24"/>
                <w:szCs w:val="24"/>
              </w:rPr>
              <w:t>Dissolution</w:t>
            </w:r>
          </w:p>
          <w:p w:rsidR="0046370A" w:rsidRPr="00A62B0C" w:rsidRDefault="0046370A" w:rsidP="00545A54">
            <w:pPr>
              <w:pStyle w:val="TableParagraph"/>
              <w:tabs>
                <w:tab w:val="left" w:pos="823"/>
              </w:tabs>
              <w:spacing w:before="2"/>
              <w:ind w:left="103" w:right="248"/>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312451" w:rsidP="00545A54">
            <w:pPr>
              <w:pStyle w:val="TableParagraph"/>
              <w:tabs>
                <w:tab w:val="left" w:pos="823"/>
              </w:tabs>
              <w:ind w:left="103" w:right="347"/>
              <w:rPr>
                <w:rFonts w:ascii="Garamond" w:eastAsia="Garamond" w:hAnsi="Garamond" w:cs="Garamond"/>
                <w:sz w:val="24"/>
                <w:szCs w:val="24"/>
              </w:rPr>
            </w:pPr>
            <w:r w:rsidRPr="00A62B0C">
              <w:rPr>
                <w:rFonts w:ascii="Garamond"/>
                <w:sz w:val="24"/>
                <w:szCs w:val="24"/>
              </w:rPr>
              <w:t xml:space="preserve">1. </w:t>
            </w:r>
            <w:r w:rsidR="00144AEE" w:rsidRPr="00A62B0C">
              <w:rPr>
                <w:rFonts w:ascii="Garamond"/>
                <w:sz w:val="24"/>
                <w:szCs w:val="24"/>
              </w:rPr>
              <w:t>The Association may be dissolved only by a meeting</w:t>
            </w:r>
            <w:r w:rsidR="00144AEE" w:rsidRPr="00A62B0C">
              <w:rPr>
                <w:rFonts w:ascii="Garamond"/>
                <w:spacing w:val="-20"/>
                <w:sz w:val="24"/>
                <w:szCs w:val="24"/>
              </w:rPr>
              <w:t xml:space="preserve"> </w:t>
            </w:r>
            <w:r w:rsidR="00144AEE" w:rsidRPr="00A62B0C">
              <w:rPr>
                <w:rFonts w:ascii="Garamond"/>
                <w:sz w:val="24"/>
                <w:szCs w:val="24"/>
              </w:rPr>
              <w:t>of</w:t>
            </w:r>
            <w:r w:rsidR="00144AEE" w:rsidRPr="00A62B0C">
              <w:rPr>
                <w:rFonts w:ascii="Garamond"/>
                <w:spacing w:val="-3"/>
                <w:sz w:val="24"/>
                <w:szCs w:val="24"/>
              </w:rPr>
              <w:t xml:space="preserve"> </w:t>
            </w:r>
            <w:r w:rsidR="00144AEE" w:rsidRPr="00A62B0C">
              <w:rPr>
                <w:rFonts w:ascii="Garamond"/>
                <w:sz w:val="24"/>
                <w:szCs w:val="24"/>
              </w:rPr>
              <w:t>the General Assembly expressly convened for this purpose and with a two- thirds majority of the votes</w:t>
            </w:r>
            <w:r w:rsidR="00144AEE" w:rsidRPr="00A62B0C">
              <w:rPr>
                <w:rFonts w:ascii="Garamond"/>
                <w:spacing w:val="-11"/>
                <w:sz w:val="24"/>
                <w:szCs w:val="24"/>
              </w:rPr>
              <w:t xml:space="preserve"> </w:t>
            </w:r>
            <w:r w:rsidR="00144AEE" w:rsidRPr="00A62B0C">
              <w:rPr>
                <w:rFonts w:ascii="Garamond"/>
                <w:sz w:val="24"/>
                <w:szCs w:val="24"/>
              </w:rPr>
              <w:t>cast.</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76E7F" w:rsidP="00545A54">
            <w:pPr>
              <w:pStyle w:val="TableParagraph"/>
              <w:tabs>
                <w:tab w:val="left" w:pos="823"/>
              </w:tabs>
              <w:ind w:left="103" w:right="347"/>
              <w:rPr>
                <w:rFonts w:ascii="Garamond"/>
                <w:sz w:val="24"/>
                <w:szCs w:val="24"/>
              </w:rPr>
            </w:pPr>
            <w:r w:rsidRPr="00A62B0C">
              <w:rPr>
                <w:rFonts w:ascii="Garamond"/>
                <w:sz w:val="24"/>
                <w:szCs w:val="24"/>
              </w:rPr>
              <w:t>1.</w:t>
            </w:r>
            <w:r w:rsidR="00121535" w:rsidRPr="00A62B0C">
              <w:rPr>
                <w:rFonts w:ascii="Garamond"/>
                <w:sz w:val="24"/>
                <w:szCs w:val="24"/>
              </w:rPr>
              <w:t xml:space="preserve"> </w:t>
            </w:r>
            <w:r w:rsidR="00144AEE" w:rsidRPr="00A62B0C">
              <w:rPr>
                <w:rFonts w:ascii="Garamond"/>
                <w:sz w:val="24"/>
                <w:szCs w:val="24"/>
              </w:rPr>
              <w:t>The Association may be dissolved only by a meeting</w:t>
            </w:r>
            <w:r w:rsidR="00144AEE" w:rsidRPr="00A62B0C">
              <w:rPr>
                <w:rFonts w:ascii="Garamond"/>
                <w:spacing w:val="-20"/>
                <w:sz w:val="24"/>
                <w:szCs w:val="24"/>
              </w:rPr>
              <w:t xml:space="preserve"> </w:t>
            </w:r>
            <w:r w:rsidR="00144AEE" w:rsidRPr="00A62B0C">
              <w:rPr>
                <w:rFonts w:ascii="Garamond"/>
                <w:sz w:val="24"/>
                <w:szCs w:val="24"/>
              </w:rPr>
              <w:t>of</w:t>
            </w:r>
            <w:r w:rsidR="00144AEE" w:rsidRPr="00A62B0C">
              <w:rPr>
                <w:rFonts w:ascii="Garamond"/>
                <w:spacing w:val="-3"/>
                <w:sz w:val="24"/>
                <w:szCs w:val="24"/>
              </w:rPr>
              <w:t xml:space="preserve"> </w:t>
            </w:r>
            <w:r w:rsidR="00144AEE" w:rsidRPr="00A62B0C">
              <w:rPr>
                <w:rFonts w:ascii="Garamond"/>
                <w:sz w:val="24"/>
                <w:szCs w:val="24"/>
              </w:rPr>
              <w:t>the General Assembly expressly convened for this purpose and with a two- thirds majority of the votes</w:t>
            </w:r>
            <w:r w:rsidR="00144AEE" w:rsidRPr="00A62B0C">
              <w:rPr>
                <w:rFonts w:ascii="Garamond"/>
                <w:spacing w:val="-11"/>
                <w:sz w:val="24"/>
                <w:szCs w:val="24"/>
              </w:rPr>
              <w:t xml:space="preserve"> </w:t>
            </w:r>
            <w:r w:rsidR="00144AEE" w:rsidRPr="00A62B0C">
              <w:rPr>
                <w:rFonts w:ascii="Garamond"/>
                <w:sz w:val="24"/>
                <w:szCs w:val="24"/>
              </w:rPr>
              <w:t>cast.</w:t>
            </w:r>
          </w:p>
          <w:p w:rsidR="0046370A" w:rsidRPr="00A62B0C" w:rsidRDefault="0046370A" w:rsidP="00545A54">
            <w:pPr>
              <w:pStyle w:val="TableParagraph"/>
              <w:tabs>
                <w:tab w:val="left" w:pos="823"/>
              </w:tabs>
              <w:ind w:left="103" w:right="347"/>
              <w:rPr>
                <w:rFonts w:ascii="Garamond" w:eastAsia="Garamond" w:hAnsi="Garamond" w:cs="Garamond"/>
                <w:sz w:val="24"/>
                <w:szCs w:val="24"/>
              </w:rPr>
            </w:pPr>
          </w:p>
        </w:tc>
      </w:tr>
      <w:tr w:rsidR="00A62B0C" w:rsidRPr="00A62B0C" w:rsidTr="00CC3FE7">
        <w:trPr>
          <w:jc w:val="center"/>
        </w:trPr>
        <w:tc>
          <w:tcPr>
            <w:tcW w:w="7244" w:type="dxa"/>
            <w:tcBorders>
              <w:top w:val="single" w:sz="4" w:space="0" w:color="000000"/>
              <w:left w:val="single" w:sz="4" w:space="0" w:color="000000"/>
              <w:bottom w:val="single" w:sz="4" w:space="0" w:color="000000"/>
              <w:right w:val="single" w:sz="4" w:space="0" w:color="000000"/>
            </w:tcBorders>
          </w:tcPr>
          <w:p w:rsidR="00724448" w:rsidRPr="00A62B0C" w:rsidRDefault="00312451" w:rsidP="00A62B0C">
            <w:pPr>
              <w:pStyle w:val="TableParagraph"/>
              <w:tabs>
                <w:tab w:val="left" w:pos="823"/>
              </w:tabs>
              <w:ind w:left="103" w:right="114"/>
              <w:rPr>
                <w:rFonts w:ascii="Garamond"/>
                <w:sz w:val="24"/>
                <w:szCs w:val="24"/>
              </w:rPr>
            </w:pPr>
            <w:r w:rsidRPr="00A62B0C">
              <w:rPr>
                <w:rFonts w:ascii="Garamond"/>
                <w:sz w:val="24"/>
                <w:szCs w:val="24"/>
              </w:rPr>
              <w:t xml:space="preserve">2. </w:t>
            </w:r>
            <w:r w:rsidR="00144AEE" w:rsidRPr="00A62B0C">
              <w:rPr>
                <w:rFonts w:ascii="Garamond"/>
                <w:sz w:val="24"/>
                <w:szCs w:val="24"/>
              </w:rPr>
              <w:t>In the event of the dissolution of the Association</w:t>
            </w:r>
            <w:r w:rsidR="00144AEE" w:rsidRPr="00A62B0C">
              <w:rPr>
                <w:rFonts w:ascii="Garamond"/>
                <w:spacing w:val="-26"/>
                <w:sz w:val="24"/>
                <w:szCs w:val="24"/>
              </w:rPr>
              <w:t xml:space="preserve"> </w:t>
            </w:r>
            <w:r w:rsidR="00144AEE" w:rsidRPr="00A62B0C">
              <w:rPr>
                <w:rFonts w:ascii="Garamond"/>
                <w:sz w:val="24"/>
                <w:szCs w:val="24"/>
              </w:rPr>
              <w:t>its</w:t>
            </w:r>
            <w:r w:rsidR="00144AEE" w:rsidRPr="00A62B0C">
              <w:rPr>
                <w:rFonts w:ascii="Garamond"/>
                <w:spacing w:val="-2"/>
                <w:sz w:val="24"/>
                <w:szCs w:val="24"/>
              </w:rPr>
              <w:t xml:space="preserve"> </w:t>
            </w:r>
            <w:r w:rsidR="00144AEE" w:rsidRPr="00A62B0C">
              <w:rPr>
                <w:rFonts w:ascii="Garamond"/>
                <w:sz w:val="24"/>
                <w:szCs w:val="24"/>
              </w:rPr>
              <w:t>property shall pass, in accordance with the aims stated in Article II, to a recognized cultural institution in the field of music bibliography, music librarianship, or the</w:t>
            </w:r>
            <w:r w:rsidR="00144AEE" w:rsidRPr="00A62B0C">
              <w:rPr>
                <w:rFonts w:ascii="Garamond"/>
                <w:spacing w:val="-3"/>
                <w:sz w:val="24"/>
                <w:szCs w:val="24"/>
              </w:rPr>
              <w:t xml:space="preserve"> </w:t>
            </w:r>
            <w:r w:rsidR="00144AEE" w:rsidRPr="00A62B0C">
              <w:rPr>
                <w:rFonts w:ascii="Garamond"/>
                <w:sz w:val="24"/>
                <w:szCs w:val="24"/>
              </w:rPr>
              <w:t>like.</w:t>
            </w:r>
          </w:p>
          <w:p w:rsidR="00A62B0C" w:rsidRPr="00A62B0C" w:rsidRDefault="00A62B0C" w:rsidP="00A62B0C">
            <w:pPr>
              <w:pStyle w:val="TableParagraph"/>
              <w:tabs>
                <w:tab w:val="left" w:pos="823"/>
              </w:tabs>
              <w:ind w:left="103" w:right="114"/>
              <w:rPr>
                <w:rFonts w:ascii="Garamond"/>
                <w:sz w:val="24"/>
                <w:szCs w:val="24"/>
              </w:rPr>
            </w:pP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76E7F" w:rsidP="00545A54">
            <w:pPr>
              <w:pStyle w:val="TableParagraph"/>
              <w:tabs>
                <w:tab w:val="left" w:pos="823"/>
              </w:tabs>
              <w:ind w:left="103" w:right="114"/>
              <w:rPr>
                <w:rFonts w:ascii="Garamond" w:eastAsia="Garamond" w:hAnsi="Garamond" w:cs="Garamond"/>
                <w:sz w:val="24"/>
                <w:szCs w:val="24"/>
              </w:rPr>
            </w:pPr>
            <w:r w:rsidRPr="00A62B0C">
              <w:rPr>
                <w:rFonts w:ascii="Garamond"/>
                <w:sz w:val="24"/>
                <w:szCs w:val="24"/>
              </w:rPr>
              <w:t>2.</w:t>
            </w:r>
            <w:r w:rsidR="00121535" w:rsidRPr="00A62B0C">
              <w:rPr>
                <w:rFonts w:ascii="Garamond"/>
                <w:sz w:val="24"/>
                <w:szCs w:val="24"/>
              </w:rPr>
              <w:t xml:space="preserve"> </w:t>
            </w:r>
            <w:r w:rsidR="00144AEE" w:rsidRPr="00A62B0C">
              <w:rPr>
                <w:rFonts w:ascii="Garamond"/>
                <w:sz w:val="24"/>
                <w:szCs w:val="24"/>
              </w:rPr>
              <w:t>In the event of the dissolution of the Association</w:t>
            </w:r>
            <w:r w:rsidR="00144AEE" w:rsidRPr="00A62B0C">
              <w:rPr>
                <w:rFonts w:ascii="Garamond"/>
                <w:spacing w:val="-26"/>
                <w:sz w:val="24"/>
                <w:szCs w:val="24"/>
              </w:rPr>
              <w:t xml:space="preserve"> </w:t>
            </w:r>
            <w:r w:rsidR="00144AEE" w:rsidRPr="00A62B0C">
              <w:rPr>
                <w:rFonts w:ascii="Garamond"/>
                <w:sz w:val="24"/>
                <w:szCs w:val="24"/>
              </w:rPr>
              <w:t>its</w:t>
            </w:r>
            <w:r w:rsidR="00144AEE" w:rsidRPr="00A62B0C">
              <w:rPr>
                <w:rFonts w:ascii="Garamond"/>
                <w:spacing w:val="-2"/>
                <w:sz w:val="24"/>
                <w:szCs w:val="24"/>
              </w:rPr>
              <w:t xml:space="preserve"> </w:t>
            </w:r>
            <w:r w:rsidR="00144AEE" w:rsidRPr="00A62B0C">
              <w:rPr>
                <w:rFonts w:ascii="Garamond"/>
                <w:sz w:val="24"/>
                <w:szCs w:val="24"/>
              </w:rPr>
              <w:t xml:space="preserve">property shall pass, in accordance with the aims stated in Article II, to a </w:t>
            </w:r>
            <w:proofErr w:type="spellStart"/>
            <w:r w:rsidR="00144AEE" w:rsidRPr="00A62B0C">
              <w:rPr>
                <w:rFonts w:ascii="Garamond"/>
                <w:sz w:val="24"/>
                <w:szCs w:val="24"/>
              </w:rPr>
              <w:t>recogn</w:t>
            </w:r>
            <w:r w:rsidR="00743A2A" w:rsidRPr="00A62B0C">
              <w:rPr>
                <w:rFonts w:ascii="Garamond"/>
                <w:sz w:val="24"/>
                <w:szCs w:val="24"/>
              </w:rPr>
              <w:t>ise</w:t>
            </w:r>
            <w:r w:rsidR="00144AEE" w:rsidRPr="00A62B0C">
              <w:rPr>
                <w:rFonts w:ascii="Garamond"/>
                <w:sz w:val="24"/>
                <w:szCs w:val="24"/>
              </w:rPr>
              <w:t>d</w:t>
            </w:r>
            <w:proofErr w:type="spellEnd"/>
            <w:r w:rsidR="00144AEE" w:rsidRPr="00A62B0C">
              <w:rPr>
                <w:rFonts w:ascii="Garamond"/>
                <w:sz w:val="24"/>
                <w:szCs w:val="24"/>
              </w:rPr>
              <w:t xml:space="preserve"> cultural institution in the field of music bibliography, music librarianship, or the</w:t>
            </w:r>
            <w:r w:rsidR="00144AEE" w:rsidRPr="00A62B0C">
              <w:rPr>
                <w:rFonts w:ascii="Garamond"/>
                <w:spacing w:val="-3"/>
                <w:sz w:val="24"/>
                <w:szCs w:val="24"/>
              </w:rPr>
              <w:t xml:space="preserve"> </w:t>
            </w:r>
            <w:r w:rsidR="00144AEE" w:rsidRPr="00A62B0C">
              <w:rPr>
                <w:rFonts w:ascii="Garamond"/>
                <w:sz w:val="24"/>
                <w:szCs w:val="24"/>
              </w:rPr>
              <w:t>like.</w:t>
            </w: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spacing w:before="2"/>
              <w:ind w:left="103" w:right="248"/>
              <w:rPr>
                <w:rFonts w:ascii="Garamond" w:eastAsia="Garamond" w:hAnsi="Garamond" w:cs="Garamond"/>
                <w:sz w:val="24"/>
                <w:szCs w:val="24"/>
              </w:rPr>
            </w:pPr>
            <w:r w:rsidRPr="00A62B0C">
              <w:rPr>
                <w:rFonts w:ascii="Garamond"/>
                <w:b/>
                <w:sz w:val="24"/>
                <w:szCs w:val="24"/>
              </w:rPr>
              <w:t>Article XIV - Languages and</w:t>
            </w:r>
            <w:r w:rsidRPr="00A62B0C">
              <w:rPr>
                <w:rFonts w:ascii="Garamond"/>
                <w:b/>
                <w:spacing w:val="-19"/>
                <w:sz w:val="24"/>
                <w:szCs w:val="24"/>
              </w:rPr>
              <w:t xml:space="preserve"> </w:t>
            </w:r>
            <w:r w:rsidRPr="00A62B0C">
              <w:rPr>
                <w:rFonts w:ascii="Garamond"/>
                <w:b/>
                <w:sz w:val="24"/>
                <w:szCs w:val="24"/>
              </w:rPr>
              <w:t>interpretation</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DC6E97" w:rsidP="00545A54">
            <w:pPr>
              <w:pStyle w:val="TableParagraph"/>
              <w:tabs>
                <w:tab w:val="left" w:pos="823"/>
              </w:tabs>
              <w:spacing w:before="2"/>
              <w:ind w:left="103" w:right="248"/>
              <w:rPr>
                <w:rFonts w:ascii="Garamond"/>
                <w:b/>
                <w:sz w:val="24"/>
                <w:szCs w:val="24"/>
              </w:rPr>
            </w:pPr>
            <w:r>
              <w:rPr>
                <w:rFonts w:ascii="Garamond"/>
                <w:b/>
                <w:sz w:val="24"/>
                <w:szCs w:val="24"/>
              </w:rPr>
              <w:t xml:space="preserve">Article XIV </w:t>
            </w:r>
            <w:r w:rsidRPr="00A62B0C">
              <w:rPr>
                <w:rFonts w:ascii="Garamond"/>
                <w:b/>
                <w:sz w:val="24"/>
                <w:szCs w:val="24"/>
              </w:rPr>
              <w:t>–</w:t>
            </w:r>
            <w:r w:rsidR="00144AEE" w:rsidRPr="00A62B0C">
              <w:rPr>
                <w:rFonts w:ascii="Garamond"/>
                <w:b/>
                <w:sz w:val="24"/>
                <w:szCs w:val="24"/>
              </w:rPr>
              <w:t xml:space="preserve"> Languages and</w:t>
            </w:r>
            <w:r w:rsidR="00144AEE" w:rsidRPr="00A62B0C">
              <w:rPr>
                <w:rFonts w:ascii="Garamond"/>
                <w:b/>
                <w:spacing w:val="-19"/>
                <w:sz w:val="24"/>
                <w:szCs w:val="24"/>
              </w:rPr>
              <w:t xml:space="preserve"> </w:t>
            </w:r>
            <w:r w:rsidR="00144AEE" w:rsidRPr="00A62B0C">
              <w:rPr>
                <w:rFonts w:ascii="Garamond"/>
                <w:b/>
                <w:sz w:val="24"/>
                <w:szCs w:val="24"/>
              </w:rPr>
              <w:t>interpretation</w:t>
            </w:r>
          </w:p>
          <w:p w:rsidR="00A62B0C" w:rsidRPr="00A62B0C" w:rsidRDefault="00A62B0C" w:rsidP="00545A54">
            <w:pPr>
              <w:pStyle w:val="TableParagraph"/>
              <w:tabs>
                <w:tab w:val="left" w:pos="823"/>
              </w:tabs>
              <w:spacing w:before="2"/>
              <w:ind w:left="103" w:right="248"/>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312451" w:rsidP="00545A54">
            <w:pPr>
              <w:pStyle w:val="TableParagraph"/>
              <w:tabs>
                <w:tab w:val="left" w:pos="823"/>
              </w:tabs>
              <w:ind w:left="103" w:right="179"/>
              <w:rPr>
                <w:rFonts w:ascii="Garamond" w:eastAsia="Garamond" w:hAnsi="Garamond" w:cs="Garamond"/>
                <w:sz w:val="24"/>
                <w:szCs w:val="24"/>
              </w:rPr>
            </w:pPr>
            <w:r w:rsidRPr="00A62B0C">
              <w:rPr>
                <w:rFonts w:ascii="Garamond"/>
                <w:sz w:val="24"/>
                <w:szCs w:val="24"/>
              </w:rPr>
              <w:t xml:space="preserve">1. </w:t>
            </w:r>
            <w:r w:rsidR="00144AEE" w:rsidRPr="00A62B0C">
              <w:rPr>
                <w:rFonts w:ascii="Garamond"/>
                <w:sz w:val="24"/>
                <w:szCs w:val="24"/>
              </w:rPr>
              <w:t>The official languages of the Association shall be</w:t>
            </w:r>
            <w:r w:rsidR="00144AEE" w:rsidRPr="00A62B0C">
              <w:rPr>
                <w:rFonts w:ascii="Garamond"/>
                <w:spacing w:val="-28"/>
                <w:sz w:val="24"/>
                <w:szCs w:val="24"/>
              </w:rPr>
              <w:t xml:space="preserve"> </w:t>
            </w:r>
            <w:r w:rsidR="00144AEE" w:rsidRPr="00A62B0C">
              <w:rPr>
                <w:rFonts w:ascii="Garamond"/>
                <w:sz w:val="24"/>
                <w:szCs w:val="24"/>
              </w:rPr>
              <w:t>English,</w:t>
            </w:r>
            <w:r w:rsidR="00144AEE" w:rsidRPr="00A62B0C">
              <w:rPr>
                <w:rFonts w:ascii="Garamond"/>
                <w:spacing w:val="-3"/>
                <w:sz w:val="24"/>
                <w:szCs w:val="24"/>
              </w:rPr>
              <w:t xml:space="preserve"> </w:t>
            </w:r>
            <w:r w:rsidR="00144AEE" w:rsidRPr="00A62B0C">
              <w:rPr>
                <w:rFonts w:ascii="Garamond"/>
                <w:sz w:val="24"/>
                <w:szCs w:val="24"/>
              </w:rPr>
              <w:t>French and</w:t>
            </w:r>
            <w:r w:rsidR="00144AEE" w:rsidRPr="00A62B0C">
              <w:rPr>
                <w:rFonts w:ascii="Garamond"/>
                <w:spacing w:val="-1"/>
                <w:sz w:val="24"/>
                <w:szCs w:val="24"/>
              </w:rPr>
              <w:t xml:space="preserve"> </w:t>
            </w:r>
            <w:r w:rsidR="00144AEE" w:rsidRPr="00A62B0C">
              <w:rPr>
                <w:rFonts w:ascii="Garamond"/>
                <w:sz w:val="24"/>
                <w:szCs w:val="24"/>
              </w:rPr>
              <w:t>German.</w:t>
            </w:r>
          </w:p>
        </w:tc>
        <w:tc>
          <w:tcPr>
            <w:tcW w:w="7314" w:type="dxa"/>
            <w:tcBorders>
              <w:top w:val="single" w:sz="4" w:space="0" w:color="000000"/>
              <w:left w:val="single" w:sz="4" w:space="0" w:color="000000"/>
              <w:bottom w:val="single" w:sz="4" w:space="0" w:color="000000"/>
              <w:right w:val="single" w:sz="4" w:space="0" w:color="000000"/>
            </w:tcBorders>
          </w:tcPr>
          <w:p w:rsidR="00144AEE" w:rsidRPr="00A62B0C" w:rsidRDefault="00176E7F" w:rsidP="00545A54">
            <w:pPr>
              <w:pStyle w:val="TableParagraph"/>
              <w:tabs>
                <w:tab w:val="left" w:pos="823"/>
              </w:tabs>
              <w:ind w:left="103" w:right="179"/>
              <w:rPr>
                <w:rFonts w:ascii="Garamond"/>
                <w:sz w:val="24"/>
                <w:szCs w:val="24"/>
              </w:rPr>
            </w:pPr>
            <w:r w:rsidRPr="00A62B0C">
              <w:rPr>
                <w:rFonts w:ascii="Garamond"/>
                <w:sz w:val="24"/>
                <w:szCs w:val="24"/>
              </w:rPr>
              <w:t xml:space="preserve">1. </w:t>
            </w:r>
            <w:r w:rsidR="00144AEE" w:rsidRPr="00A62B0C">
              <w:rPr>
                <w:rFonts w:ascii="Garamond"/>
                <w:sz w:val="24"/>
                <w:szCs w:val="24"/>
              </w:rPr>
              <w:t>The official languages of the Association shall be</w:t>
            </w:r>
            <w:r w:rsidR="00144AEE" w:rsidRPr="00A62B0C">
              <w:rPr>
                <w:rFonts w:ascii="Garamond"/>
                <w:spacing w:val="-28"/>
                <w:sz w:val="24"/>
                <w:szCs w:val="24"/>
              </w:rPr>
              <w:t xml:space="preserve"> </w:t>
            </w:r>
            <w:r w:rsidR="00144AEE" w:rsidRPr="00A62B0C">
              <w:rPr>
                <w:rFonts w:ascii="Garamond"/>
                <w:sz w:val="24"/>
                <w:szCs w:val="24"/>
              </w:rPr>
              <w:t>English,</w:t>
            </w:r>
            <w:r w:rsidR="00144AEE" w:rsidRPr="00A62B0C">
              <w:rPr>
                <w:rFonts w:ascii="Garamond"/>
                <w:spacing w:val="-3"/>
                <w:sz w:val="24"/>
                <w:szCs w:val="24"/>
              </w:rPr>
              <w:t xml:space="preserve"> </w:t>
            </w:r>
            <w:r w:rsidR="00144AEE" w:rsidRPr="00A62B0C">
              <w:rPr>
                <w:rFonts w:ascii="Garamond"/>
                <w:sz w:val="24"/>
                <w:szCs w:val="24"/>
              </w:rPr>
              <w:t>French and</w:t>
            </w:r>
            <w:r w:rsidR="00144AEE" w:rsidRPr="00A62B0C">
              <w:rPr>
                <w:rFonts w:ascii="Garamond"/>
                <w:spacing w:val="-1"/>
                <w:sz w:val="24"/>
                <w:szCs w:val="24"/>
              </w:rPr>
              <w:t xml:space="preserve"> </w:t>
            </w:r>
            <w:r w:rsidR="00144AEE" w:rsidRPr="00A62B0C">
              <w:rPr>
                <w:rFonts w:ascii="Garamond"/>
                <w:sz w:val="24"/>
                <w:szCs w:val="24"/>
              </w:rPr>
              <w:t>German.</w:t>
            </w:r>
          </w:p>
          <w:p w:rsidR="00A62B0C" w:rsidRPr="00A62B0C" w:rsidRDefault="00A62B0C" w:rsidP="00545A54">
            <w:pPr>
              <w:pStyle w:val="TableParagraph"/>
              <w:tabs>
                <w:tab w:val="left" w:pos="823"/>
              </w:tabs>
              <w:ind w:left="103" w:right="179"/>
              <w:rPr>
                <w:rFonts w:ascii="Garamond" w:eastAsia="Garamond" w:hAnsi="Garamond" w:cs="Garamond"/>
                <w:sz w:val="24"/>
                <w:szCs w:val="24"/>
              </w:rPr>
            </w:pPr>
          </w:p>
        </w:tc>
      </w:tr>
      <w:tr w:rsidR="00A62B0C" w:rsidRPr="00A62B0C" w:rsidTr="0023702D">
        <w:trPr>
          <w:jc w:val="center"/>
        </w:trPr>
        <w:tc>
          <w:tcPr>
            <w:tcW w:w="7244" w:type="dxa"/>
            <w:tcBorders>
              <w:top w:val="single" w:sz="4" w:space="0" w:color="000000"/>
              <w:left w:val="single" w:sz="4" w:space="0" w:color="000000"/>
              <w:bottom w:val="single" w:sz="4" w:space="0" w:color="000000"/>
              <w:right w:val="single" w:sz="4" w:space="0" w:color="000000"/>
            </w:tcBorders>
          </w:tcPr>
          <w:p w:rsidR="00144AEE" w:rsidRPr="00A62B0C" w:rsidRDefault="00144AEE" w:rsidP="00545A54">
            <w:pPr>
              <w:pStyle w:val="TableParagraph"/>
              <w:tabs>
                <w:tab w:val="left" w:pos="823"/>
              </w:tabs>
              <w:ind w:left="103" w:right="293"/>
              <w:rPr>
                <w:rFonts w:ascii="Garamond" w:eastAsia="Garamond" w:hAnsi="Garamond" w:cs="Garamond"/>
                <w:sz w:val="24"/>
                <w:szCs w:val="24"/>
              </w:rPr>
            </w:pPr>
            <w:r w:rsidRPr="00A62B0C">
              <w:rPr>
                <w:rFonts w:ascii="Garamond"/>
                <w:sz w:val="24"/>
                <w:szCs w:val="24"/>
              </w:rPr>
              <w:t>2.</w:t>
            </w:r>
            <w:r w:rsidR="00312451" w:rsidRPr="00A62B0C">
              <w:rPr>
                <w:rFonts w:ascii="Garamond"/>
                <w:sz w:val="24"/>
                <w:szCs w:val="24"/>
              </w:rPr>
              <w:t xml:space="preserve"> </w:t>
            </w:r>
            <w:r w:rsidRPr="00A62B0C">
              <w:rPr>
                <w:rFonts w:ascii="Garamond"/>
                <w:sz w:val="24"/>
                <w:szCs w:val="24"/>
              </w:rPr>
              <w:t>This Constitution and the Rules of Procedure shall</w:t>
            </w:r>
            <w:r w:rsidRPr="00A62B0C">
              <w:rPr>
                <w:rFonts w:ascii="Garamond"/>
                <w:spacing w:val="-25"/>
                <w:sz w:val="24"/>
                <w:szCs w:val="24"/>
              </w:rPr>
              <w:t xml:space="preserve"> </w:t>
            </w:r>
            <w:r w:rsidRPr="00A62B0C">
              <w:rPr>
                <w:rFonts w:ascii="Garamond"/>
                <w:sz w:val="24"/>
                <w:szCs w:val="24"/>
              </w:rPr>
              <w:t>be</w:t>
            </w:r>
            <w:r w:rsidRPr="00A62B0C">
              <w:rPr>
                <w:rFonts w:ascii="Garamond"/>
                <w:spacing w:val="-3"/>
                <w:sz w:val="24"/>
                <w:szCs w:val="24"/>
              </w:rPr>
              <w:t xml:space="preserve"> </w:t>
            </w:r>
            <w:r w:rsidRPr="00A62B0C">
              <w:rPr>
                <w:rFonts w:ascii="Garamond"/>
                <w:sz w:val="24"/>
                <w:szCs w:val="24"/>
              </w:rPr>
              <w:t>published in these languages. In case of dispute, the English text shall</w:t>
            </w:r>
            <w:r w:rsidRPr="00A62B0C">
              <w:rPr>
                <w:rFonts w:ascii="Garamond"/>
                <w:spacing w:val="-31"/>
                <w:sz w:val="24"/>
                <w:szCs w:val="24"/>
              </w:rPr>
              <w:t xml:space="preserve"> </w:t>
            </w:r>
            <w:r w:rsidRPr="00A62B0C">
              <w:rPr>
                <w:rFonts w:ascii="Garamond"/>
                <w:sz w:val="24"/>
                <w:szCs w:val="24"/>
              </w:rPr>
              <w:t>be</w:t>
            </w:r>
            <w:r w:rsidR="00743A2A" w:rsidRPr="00A62B0C">
              <w:rPr>
                <w:rFonts w:ascii="Garamond"/>
                <w:sz w:val="24"/>
                <w:szCs w:val="24"/>
              </w:rPr>
              <w:t xml:space="preserve"> authorita</w:t>
            </w:r>
            <w:r w:rsidR="00312451" w:rsidRPr="00A62B0C">
              <w:rPr>
                <w:rFonts w:ascii="Garamond"/>
                <w:sz w:val="24"/>
                <w:szCs w:val="24"/>
              </w:rPr>
              <w:t>tive.</w:t>
            </w:r>
          </w:p>
        </w:tc>
        <w:tc>
          <w:tcPr>
            <w:tcW w:w="7314" w:type="dxa"/>
            <w:tcBorders>
              <w:top w:val="single" w:sz="4" w:space="0" w:color="000000"/>
              <w:left w:val="single" w:sz="4" w:space="0" w:color="000000"/>
              <w:bottom w:val="single" w:sz="4" w:space="0" w:color="000000"/>
              <w:right w:val="single" w:sz="4" w:space="0" w:color="000000"/>
            </w:tcBorders>
          </w:tcPr>
          <w:p w:rsidR="009B5EEA" w:rsidRDefault="00176E7F" w:rsidP="00545A54">
            <w:pPr>
              <w:pStyle w:val="TableParagraph"/>
              <w:tabs>
                <w:tab w:val="left" w:pos="823"/>
              </w:tabs>
              <w:ind w:left="103" w:right="293"/>
              <w:rPr>
                <w:rFonts w:ascii="Garamond"/>
                <w:sz w:val="24"/>
                <w:szCs w:val="24"/>
              </w:rPr>
            </w:pPr>
            <w:r w:rsidRPr="00A62B0C">
              <w:rPr>
                <w:rFonts w:ascii="Garamond"/>
                <w:sz w:val="24"/>
                <w:szCs w:val="24"/>
              </w:rPr>
              <w:t xml:space="preserve">2. </w:t>
            </w:r>
            <w:r w:rsidR="00144AEE" w:rsidRPr="00A62B0C">
              <w:rPr>
                <w:rFonts w:ascii="Garamond"/>
                <w:sz w:val="24"/>
                <w:szCs w:val="24"/>
              </w:rPr>
              <w:t>This Constitution and the Rules of Procedure shall</w:t>
            </w:r>
            <w:r w:rsidR="00144AEE" w:rsidRPr="00A62B0C">
              <w:rPr>
                <w:rFonts w:ascii="Garamond"/>
                <w:spacing w:val="-25"/>
                <w:sz w:val="24"/>
                <w:szCs w:val="24"/>
              </w:rPr>
              <w:t xml:space="preserve"> </w:t>
            </w:r>
            <w:r w:rsidR="00144AEE" w:rsidRPr="00A62B0C">
              <w:rPr>
                <w:rFonts w:ascii="Garamond"/>
                <w:sz w:val="24"/>
                <w:szCs w:val="24"/>
              </w:rPr>
              <w:t>be</w:t>
            </w:r>
            <w:r w:rsidR="00144AEE" w:rsidRPr="00A62B0C">
              <w:rPr>
                <w:rFonts w:ascii="Garamond"/>
                <w:spacing w:val="-3"/>
                <w:sz w:val="24"/>
                <w:szCs w:val="24"/>
              </w:rPr>
              <w:t xml:space="preserve"> </w:t>
            </w:r>
            <w:r w:rsidR="00144AEE" w:rsidRPr="00A62B0C">
              <w:rPr>
                <w:rFonts w:ascii="Garamond"/>
                <w:sz w:val="24"/>
                <w:szCs w:val="24"/>
              </w:rPr>
              <w:t>published in these languages. In case of dispute, the English text shall</w:t>
            </w:r>
            <w:r w:rsidR="00144AEE" w:rsidRPr="00A62B0C">
              <w:rPr>
                <w:rFonts w:ascii="Garamond"/>
                <w:spacing w:val="-31"/>
                <w:sz w:val="24"/>
                <w:szCs w:val="24"/>
              </w:rPr>
              <w:t xml:space="preserve"> </w:t>
            </w:r>
            <w:r w:rsidR="00144AEE" w:rsidRPr="00A62B0C">
              <w:rPr>
                <w:rFonts w:ascii="Garamond"/>
                <w:sz w:val="24"/>
                <w:szCs w:val="24"/>
              </w:rPr>
              <w:t>be</w:t>
            </w:r>
            <w:r w:rsidR="00312451" w:rsidRPr="00A62B0C">
              <w:rPr>
                <w:rFonts w:ascii="Garamond"/>
                <w:sz w:val="24"/>
                <w:szCs w:val="24"/>
              </w:rPr>
              <w:t xml:space="preserve"> author</w:t>
            </w:r>
            <w:r w:rsidR="008770D2" w:rsidRPr="00A62B0C">
              <w:rPr>
                <w:rFonts w:ascii="Garamond"/>
                <w:sz w:val="24"/>
                <w:szCs w:val="24"/>
              </w:rPr>
              <w:t>it</w:t>
            </w:r>
            <w:r w:rsidR="00312451" w:rsidRPr="00A62B0C">
              <w:rPr>
                <w:rFonts w:ascii="Garamond"/>
                <w:sz w:val="24"/>
                <w:szCs w:val="24"/>
              </w:rPr>
              <w:t>ative.</w:t>
            </w:r>
          </w:p>
          <w:p w:rsidR="00BF0EC0" w:rsidRPr="00A62B0C" w:rsidRDefault="00BF0EC0" w:rsidP="00545A54">
            <w:pPr>
              <w:pStyle w:val="TableParagraph"/>
              <w:tabs>
                <w:tab w:val="left" w:pos="823"/>
              </w:tabs>
              <w:ind w:left="103" w:right="293"/>
              <w:rPr>
                <w:rFonts w:ascii="Garamond"/>
                <w:sz w:val="24"/>
                <w:szCs w:val="24"/>
              </w:rPr>
            </w:pPr>
          </w:p>
        </w:tc>
      </w:tr>
    </w:tbl>
    <w:p w:rsidR="00F47C49" w:rsidRPr="00A62B0C" w:rsidRDefault="00F47C49" w:rsidP="00374A38">
      <w:pPr>
        <w:ind w:left="107"/>
        <w:rPr>
          <w:rFonts w:ascii="Times New Roman" w:eastAsia="Times New Roman" w:hAnsi="Times New Roman" w:cs="Times New Roman"/>
          <w:sz w:val="24"/>
          <w:szCs w:val="24"/>
        </w:rPr>
      </w:pPr>
    </w:p>
    <w:sectPr w:rsidR="00F47C49" w:rsidRPr="00A62B0C" w:rsidSect="00D77A81">
      <w:footerReference w:type="default" r:id="rId9"/>
      <w:pgSz w:w="16840" w:h="11910" w:orient="landscape"/>
      <w:pgMar w:top="1100" w:right="1220" w:bottom="1180" w:left="1220" w:header="0" w:footer="9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14" w:rsidRDefault="00A47E14">
      <w:r>
        <w:separator/>
      </w:r>
    </w:p>
  </w:endnote>
  <w:endnote w:type="continuationSeparator" w:id="0">
    <w:p w:rsidR="00A47E14" w:rsidRDefault="00A4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F47" w:rsidRDefault="00992F47">
    <w:pPr>
      <w:spacing w:line="14" w:lineRule="auto"/>
      <w:rPr>
        <w:sz w:val="20"/>
        <w:szCs w:val="20"/>
      </w:rPr>
    </w:pPr>
    <w:r>
      <w:rPr>
        <w:noProof/>
        <w:lang w:val="de-DE" w:eastAsia="de-DE"/>
      </w:rPr>
      <mc:AlternateContent>
        <mc:Choice Requires="wps">
          <w:drawing>
            <wp:anchor distT="0" distB="0" distL="114300" distR="114300" simplePos="0" relativeHeight="251657728" behindDoc="1" locked="0" layoutInCell="1" allowOverlap="1">
              <wp:simplePos x="0" y="0"/>
              <wp:positionH relativeFrom="page">
                <wp:posOffset>9601835</wp:posOffset>
              </wp:positionH>
              <wp:positionV relativeFrom="page">
                <wp:posOffset>6763385</wp:posOffset>
              </wp:positionV>
              <wp:extent cx="2032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F47" w:rsidRDefault="00992F47">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886644">
                            <w:rPr>
                              <w:rFonts w:ascii="Times New Roman"/>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6.05pt;margin-top:532.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" filled="f" stroked="f">
              <v:textbox inset="0,0,0,0">
                <w:txbxContent>
                  <w:p w:rsidR="00992F47" w:rsidRDefault="00992F47">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886644">
                      <w:rPr>
                        <w:rFonts w:ascii="Times New Roman"/>
                        <w:noProof/>
                        <w:sz w:val="24"/>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14" w:rsidRDefault="00A47E14">
      <w:r>
        <w:separator/>
      </w:r>
    </w:p>
  </w:footnote>
  <w:footnote w:type="continuationSeparator" w:id="0">
    <w:p w:rsidR="00A47E14" w:rsidRDefault="00A47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A4D9F"/>
    <w:multiLevelType w:val="hybridMultilevel"/>
    <w:tmpl w:val="7AB294DE"/>
    <w:lvl w:ilvl="0" w:tplc="59C8B18A">
      <w:start w:val="5"/>
      <w:numFmt w:val="lowerLetter"/>
      <w:lvlText w:val="%1)"/>
      <w:lvlJc w:val="left"/>
      <w:pPr>
        <w:ind w:left="1183" w:hanging="360"/>
      </w:pPr>
      <w:rPr>
        <w:rFonts w:eastAsiaTheme="minorHAnsi" w:cstheme="minorBidi" w:hint="default"/>
        <w:color w:val="494949"/>
      </w:rPr>
    </w:lvl>
    <w:lvl w:ilvl="1" w:tplc="04070019" w:tentative="1">
      <w:start w:val="1"/>
      <w:numFmt w:val="lowerLetter"/>
      <w:lvlText w:val="%2."/>
      <w:lvlJc w:val="left"/>
      <w:pPr>
        <w:ind w:left="1903" w:hanging="360"/>
      </w:pPr>
    </w:lvl>
    <w:lvl w:ilvl="2" w:tplc="0407001B" w:tentative="1">
      <w:start w:val="1"/>
      <w:numFmt w:val="lowerRoman"/>
      <w:lvlText w:val="%3."/>
      <w:lvlJc w:val="right"/>
      <w:pPr>
        <w:ind w:left="2623" w:hanging="180"/>
      </w:pPr>
    </w:lvl>
    <w:lvl w:ilvl="3" w:tplc="0407000F" w:tentative="1">
      <w:start w:val="1"/>
      <w:numFmt w:val="decimal"/>
      <w:lvlText w:val="%4."/>
      <w:lvlJc w:val="left"/>
      <w:pPr>
        <w:ind w:left="3343" w:hanging="360"/>
      </w:pPr>
    </w:lvl>
    <w:lvl w:ilvl="4" w:tplc="04070019" w:tentative="1">
      <w:start w:val="1"/>
      <w:numFmt w:val="lowerLetter"/>
      <w:lvlText w:val="%5."/>
      <w:lvlJc w:val="left"/>
      <w:pPr>
        <w:ind w:left="4063" w:hanging="360"/>
      </w:pPr>
    </w:lvl>
    <w:lvl w:ilvl="5" w:tplc="0407001B" w:tentative="1">
      <w:start w:val="1"/>
      <w:numFmt w:val="lowerRoman"/>
      <w:lvlText w:val="%6."/>
      <w:lvlJc w:val="right"/>
      <w:pPr>
        <w:ind w:left="4783" w:hanging="180"/>
      </w:pPr>
    </w:lvl>
    <w:lvl w:ilvl="6" w:tplc="0407000F" w:tentative="1">
      <w:start w:val="1"/>
      <w:numFmt w:val="decimal"/>
      <w:lvlText w:val="%7."/>
      <w:lvlJc w:val="left"/>
      <w:pPr>
        <w:ind w:left="5503" w:hanging="360"/>
      </w:pPr>
    </w:lvl>
    <w:lvl w:ilvl="7" w:tplc="04070019" w:tentative="1">
      <w:start w:val="1"/>
      <w:numFmt w:val="lowerLetter"/>
      <w:lvlText w:val="%8."/>
      <w:lvlJc w:val="left"/>
      <w:pPr>
        <w:ind w:left="6223" w:hanging="360"/>
      </w:pPr>
    </w:lvl>
    <w:lvl w:ilvl="8" w:tplc="0407001B" w:tentative="1">
      <w:start w:val="1"/>
      <w:numFmt w:val="lowerRoman"/>
      <w:lvlText w:val="%9."/>
      <w:lvlJc w:val="right"/>
      <w:pPr>
        <w:ind w:left="6943" w:hanging="180"/>
      </w:pPr>
    </w:lvl>
  </w:abstractNum>
  <w:abstractNum w:abstractNumId="1">
    <w:nsid w:val="20533E27"/>
    <w:multiLevelType w:val="hybridMultilevel"/>
    <w:tmpl w:val="FA82FBC8"/>
    <w:lvl w:ilvl="0" w:tplc="520AC368">
      <w:start w:val="5"/>
      <w:numFmt w:val="lowerLetter"/>
      <w:lvlText w:val="%1)"/>
      <w:lvlJc w:val="left"/>
      <w:pPr>
        <w:ind w:left="720" w:hanging="360"/>
      </w:pPr>
      <w:rPr>
        <w:rFonts w:eastAsiaTheme="minorHAnsi" w:cstheme="minorBidi" w:hint="default"/>
        <w:color w:val="494949"/>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8BA2BA2"/>
    <w:multiLevelType w:val="hybridMultilevel"/>
    <w:tmpl w:val="60448AEE"/>
    <w:lvl w:ilvl="0" w:tplc="418AC5A8">
      <w:start w:val="3"/>
      <w:numFmt w:val="decimal"/>
      <w:lvlText w:val="%1."/>
      <w:lvlJc w:val="left"/>
      <w:pPr>
        <w:ind w:left="103" w:hanging="720"/>
      </w:pPr>
      <w:rPr>
        <w:rFonts w:ascii="Garamond" w:eastAsia="Garamond" w:hAnsi="Garamond" w:hint="default"/>
        <w:color w:val="484848"/>
        <w:spacing w:val="-4"/>
        <w:w w:val="100"/>
        <w:sz w:val="24"/>
        <w:szCs w:val="24"/>
      </w:rPr>
    </w:lvl>
    <w:lvl w:ilvl="1" w:tplc="59CEC4BC">
      <w:start w:val="1"/>
      <w:numFmt w:val="bullet"/>
      <w:lvlText w:val="•"/>
      <w:lvlJc w:val="left"/>
      <w:pPr>
        <w:ind w:left="797" w:hanging="720"/>
      </w:pPr>
      <w:rPr>
        <w:rFonts w:hint="default"/>
      </w:rPr>
    </w:lvl>
    <w:lvl w:ilvl="2" w:tplc="1A220DB2">
      <w:start w:val="1"/>
      <w:numFmt w:val="bullet"/>
      <w:lvlText w:val="•"/>
      <w:lvlJc w:val="left"/>
      <w:pPr>
        <w:ind w:left="1495" w:hanging="720"/>
      </w:pPr>
      <w:rPr>
        <w:rFonts w:hint="default"/>
      </w:rPr>
    </w:lvl>
    <w:lvl w:ilvl="3" w:tplc="A6AC9D30">
      <w:start w:val="1"/>
      <w:numFmt w:val="bullet"/>
      <w:lvlText w:val="•"/>
      <w:lvlJc w:val="left"/>
      <w:pPr>
        <w:ind w:left="2193" w:hanging="720"/>
      </w:pPr>
      <w:rPr>
        <w:rFonts w:hint="default"/>
      </w:rPr>
    </w:lvl>
    <w:lvl w:ilvl="4" w:tplc="BE6A8160">
      <w:start w:val="1"/>
      <w:numFmt w:val="bullet"/>
      <w:lvlText w:val="•"/>
      <w:lvlJc w:val="left"/>
      <w:pPr>
        <w:ind w:left="2891" w:hanging="720"/>
      </w:pPr>
      <w:rPr>
        <w:rFonts w:hint="default"/>
      </w:rPr>
    </w:lvl>
    <w:lvl w:ilvl="5" w:tplc="CFB4E3E0">
      <w:start w:val="1"/>
      <w:numFmt w:val="bullet"/>
      <w:lvlText w:val="•"/>
      <w:lvlJc w:val="left"/>
      <w:pPr>
        <w:ind w:left="3589" w:hanging="720"/>
      </w:pPr>
      <w:rPr>
        <w:rFonts w:hint="default"/>
      </w:rPr>
    </w:lvl>
    <w:lvl w:ilvl="6" w:tplc="833869AC">
      <w:start w:val="1"/>
      <w:numFmt w:val="bullet"/>
      <w:lvlText w:val="•"/>
      <w:lvlJc w:val="left"/>
      <w:pPr>
        <w:ind w:left="4287" w:hanging="720"/>
      </w:pPr>
      <w:rPr>
        <w:rFonts w:hint="default"/>
      </w:rPr>
    </w:lvl>
    <w:lvl w:ilvl="7" w:tplc="86805426">
      <w:start w:val="1"/>
      <w:numFmt w:val="bullet"/>
      <w:lvlText w:val="•"/>
      <w:lvlJc w:val="left"/>
      <w:pPr>
        <w:ind w:left="4985" w:hanging="720"/>
      </w:pPr>
      <w:rPr>
        <w:rFonts w:hint="default"/>
      </w:rPr>
    </w:lvl>
    <w:lvl w:ilvl="8" w:tplc="988A5664">
      <w:start w:val="1"/>
      <w:numFmt w:val="bullet"/>
      <w:lvlText w:val="•"/>
      <w:lvlJc w:val="left"/>
      <w:pPr>
        <w:ind w:left="5682" w:hanging="720"/>
      </w:pPr>
      <w:rPr>
        <w:rFonts w:hint="default"/>
      </w:rPr>
    </w:lvl>
  </w:abstractNum>
  <w:abstractNum w:abstractNumId="3">
    <w:nsid w:val="4A630589"/>
    <w:multiLevelType w:val="hybridMultilevel"/>
    <w:tmpl w:val="6DF6F286"/>
    <w:lvl w:ilvl="0" w:tplc="4814A772">
      <w:start w:val="5"/>
      <w:numFmt w:val="lowerLetter"/>
      <w:lvlText w:val="%1)"/>
      <w:lvlJc w:val="left"/>
      <w:pPr>
        <w:ind w:left="823" w:hanging="360"/>
      </w:pPr>
      <w:rPr>
        <w:rFonts w:eastAsiaTheme="minorHAnsi" w:cstheme="minorBidi" w:hint="default"/>
        <w:color w:val="494949"/>
      </w:rPr>
    </w:lvl>
    <w:lvl w:ilvl="1" w:tplc="04070019" w:tentative="1">
      <w:start w:val="1"/>
      <w:numFmt w:val="lowerLetter"/>
      <w:lvlText w:val="%2."/>
      <w:lvlJc w:val="left"/>
      <w:pPr>
        <w:ind w:left="1543" w:hanging="360"/>
      </w:pPr>
    </w:lvl>
    <w:lvl w:ilvl="2" w:tplc="0407001B" w:tentative="1">
      <w:start w:val="1"/>
      <w:numFmt w:val="lowerRoman"/>
      <w:lvlText w:val="%3."/>
      <w:lvlJc w:val="right"/>
      <w:pPr>
        <w:ind w:left="2263" w:hanging="180"/>
      </w:pPr>
    </w:lvl>
    <w:lvl w:ilvl="3" w:tplc="0407000F" w:tentative="1">
      <w:start w:val="1"/>
      <w:numFmt w:val="decimal"/>
      <w:lvlText w:val="%4."/>
      <w:lvlJc w:val="left"/>
      <w:pPr>
        <w:ind w:left="2983" w:hanging="360"/>
      </w:pPr>
    </w:lvl>
    <w:lvl w:ilvl="4" w:tplc="04070019" w:tentative="1">
      <w:start w:val="1"/>
      <w:numFmt w:val="lowerLetter"/>
      <w:lvlText w:val="%5."/>
      <w:lvlJc w:val="left"/>
      <w:pPr>
        <w:ind w:left="3703" w:hanging="360"/>
      </w:pPr>
    </w:lvl>
    <w:lvl w:ilvl="5" w:tplc="0407001B" w:tentative="1">
      <w:start w:val="1"/>
      <w:numFmt w:val="lowerRoman"/>
      <w:lvlText w:val="%6."/>
      <w:lvlJc w:val="right"/>
      <w:pPr>
        <w:ind w:left="4423" w:hanging="180"/>
      </w:pPr>
    </w:lvl>
    <w:lvl w:ilvl="6" w:tplc="0407000F" w:tentative="1">
      <w:start w:val="1"/>
      <w:numFmt w:val="decimal"/>
      <w:lvlText w:val="%7."/>
      <w:lvlJc w:val="left"/>
      <w:pPr>
        <w:ind w:left="5143" w:hanging="360"/>
      </w:pPr>
    </w:lvl>
    <w:lvl w:ilvl="7" w:tplc="04070019" w:tentative="1">
      <w:start w:val="1"/>
      <w:numFmt w:val="lowerLetter"/>
      <w:lvlText w:val="%8."/>
      <w:lvlJc w:val="left"/>
      <w:pPr>
        <w:ind w:left="5863" w:hanging="360"/>
      </w:pPr>
    </w:lvl>
    <w:lvl w:ilvl="8" w:tplc="0407001B" w:tentative="1">
      <w:start w:val="1"/>
      <w:numFmt w:val="lowerRoman"/>
      <w:lvlText w:val="%9."/>
      <w:lvlJc w:val="right"/>
      <w:pPr>
        <w:ind w:left="6583" w:hanging="180"/>
      </w:pPr>
    </w:lvl>
  </w:abstractNum>
  <w:abstractNum w:abstractNumId="4">
    <w:nsid w:val="4E0316E3"/>
    <w:multiLevelType w:val="hybridMultilevel"/>
    <w:tmpl w:val="0D6A0396"/>
    <w:lvl w:ilvl="0" w:tplc="381CDDDC">
      <w:start w:val="1"/>
      <w:numFmt w:val="decimal"/>
      <w:lvlText w:val="%1."/>
      <w:lvlJc w:val="left"/>
      <w:pPr>
        <w:ind w:left="103" w:hanging="720"/>
      </w:pPr>
      <w:rPr>
        <w:rFonts w:ascii="Garamond" w:eastAsia="Garamond" w:hAnsi="Garamond" w:hint="default"/>
        <w:color w:val="484848"/>
        <w:spacing w:val="-3"/>
        <w:w w:val="99"/>
        <w:sz w:val="24"/>
        <w:szCs w:val="24"/>
      </w:rPr>
    </w:lvl>
    <w:lvl w:ilvl="1" w:tplc="EC204E46">
      <w:start w:val="1"/>
      <w:numFmt w:val="lowerLetter"/>
      <w:lvlText w:val="%2)"/>
      <w:lvlJc w:val="left"/>
      <w:pPr>
        <w:ind w:left="823" w:hanging="360"/>
      </w:pPr>
      <w:rPr>
        <w:rFonts w:ascii="Garamond" w:eastAsia="Garamond" w:hAnsi="Garamond" w:hint="default"/>
        <w:color w:val="484848"/>
        <w:spacing w:val="-3"/>
        <w:w w:val="100"/>
        <w:sz w:val="24"/>
        <w:szCs w:val="24"/>
      </w:rPr>
    </w:lvl>
    <w:lvl w:ilvl="2" w:tplc="6CAC86A4">
      <w:start w:val="1"/>
      <w:numFmt w:val="bullet"/>
      <w:lvlText w:val="•"/>
      <w:lvlJc w:val="left"/>
      <w:pPr>
        <w:ind w:left="1515" w:hanging="360"/>
      </w:pPr>
      <w:rPr>
        <w:rFonts w:hint="default"/>
      </w:rPr>
    </w:lvl>
    <w:lvl w:ilvl="3" w:tplc="E8EEB06C">
      <w:start w:val="1"/>
      <w:numFmt w:val="bullet"/>
      <w:lvlText w:val="•"/>
      <w:lvlJc w:val="left"/>
      <w:pPr>
        <w:ind w:left="2210" w:hanging="360"/>
      </w:pPr>
      <w:rPr>
        <w:rFonts w:hint="default"/>
      </w:rPr>
    </w:lvl>
    <w:lvl w:ilvl="4" w:tplc="910E4F7C">
      <w:start w:val="1"/>
      <w:numFmt w:val="bullet"/>
      <w:lvlText w:val="•"/>
      <w:lvlJc w:val="left"/>
      <w:pPr>
        <w:ind w:left="2906" w:hanging="360"/>
      </w:pPr>
      <w:rPr>
        <w:rFonts w:hint="default"/>
      </w:rPr>
    </w:lvl>
    <w:lvl w:ilvl="5" w:tplc="DC902D76">
      <w:start w:val="1"/>
      <w:numFmt w:val="bullet"/>
      <w:lvlText w:val="•"/>
      <w:lvlJc w:val="left"/>
      <w:pPr>
        <w:ind w:left="3601" w:hanging="360"/>
      </w:pPr>
      <w:rPr>
        <w:rFonts w:hint="default"/>
      </w:rPr>
    </w:lvl>
    <w:lvl w:ilvl="6" w:tplc="8D162D82">
      <w:start w:val="1"/>
      <w:numFmt w:val="bullet"/>
      <w:lvlText w:val="•"/>
      <w:lvlJc w:val="left"/>
      <w:pPr>
        <w:ind w:left="4297" w:hanging="360"/>
      </w:pPr>
      <w:rPr>
        <w:rFonts w:hint="default"/>
      </w:rPr>
    </w:lvl>
    <w:lvl w:ilvl="7" w:tplc="27D21C5C">
      <w:start w:val="1"/>
      <w:numFmt w:val="bullet"/>
      <w:lvlText w:val="•"/>
      <w:lvlJc w:val="left"/>
      <w:pPr>
        <w:ind w:left="4992" w:hanging="360"/>
      </w:pPr>
      <w:rPr>
        <w:rFonts w:hint="default"/>
      </w:rPr>
    </w:lvl>
    <w:lvl w:ilvl="8" w:tplc="6310E020">
      <w:start w:val="1"/>
      <w:numFmt w:val="bullet"/>
      <w:lvlText w:val="•"/>
      <w:lvlJc w:val="left"/>
      <w:pPr>
        <w:ind w:left="5687" w:hanging="360"/>
      </w:pPr>
      <w:rPr>
        <w:rFonts w:hint="default"/>
      </w:rPr>
    </w:lvl>
  </w:abstractNum>
  <w:abstractNum w:abstractNumId="5">
    <w:nsid w:val="66453D3B"/>
    <w:multiLevelType w:val="hybridMultilevel"/>
    <w:tmpl w:val="DEFAAC2C"/>
    <w:lvl w:ilvl="0" w:tplc="B12EA5F2">
      <w:start w:val="5"/>
      <w:numFmt w:val="lowerLetter"/>
      <w:lvlText w:val="%1)"/>
      <w:lvlJc w:val="left"/>
      <w:pPr>
        <w:ind w:left="1080" w:hanging="360"/>
      </w:pPr>
      <w:rPr>
        <w:rFonts w:eastAsiaTheme="minorHAnsi" w:cstheme="minorBidi" w:hint="default"/>
        <w:color w:val="494949"/>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6A2F4D95"/>
    <w:multiLevelType w:val="hybridMultilevel"/>
    <w:tmpl w:val="B0CADBB0"/>
    <w:lvl w:ilvl="0" w:tplc="08090017">
      <w:start w:val="1"/>
      <w:numFmt w:val="lowerLetter"/>
      <w:lvlText w:val="%1)"/>
      <w:lvlJc w:val="left"/>
      <w:pPr>
        <w:ind w:left="720" w:hanging="360"/>
      </w:pPr>
    </w:lvl>
    <w:lvl w:ilvl="1" w:tplc="728AAE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D257894"/>
    <w:multiLevelType w:val="hybridMultilevel"/>
    <w:tmpl w:val="4454D5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7"/>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49"/>
    <w:rsid w:val="0000717D"/>
    <w:rsid w:val="00017821"/>
    <w:rsid w:val="00021D37"/>
    <w:rsid w:val="00043159"/>
    <w:rsid w:val="000B04E8"/>
    <w:rsid w:val="000B39C7"/>
    <w:rsid w:val="000D3C8F"/>
    <w:rsid w:val="000F15C8"/>
    <w:rsid w:val="001036F8"/>
    <w:rsid w:val="00121535"/>
    <w:rsid w:val="00144AEE"/>
    <w:rsid w:val="001544AC"/>
    <w:rsid w:val="001617BB"/>
    <w:rsid w:val="00176E7F"/>
    <w:rsid w:val="001B6B5E"/>
    <w:rsid w:val="001D643E"/>
    <w:rsid w:val="001F271A"/>
    <w:rsid w:val="0023702D"/>
    <w:rsid w:val="002517E7"/>
    <w:rsid w:val="00252C1A"/>
    <w:rsid w:val="00266B89"/>
    <w:rsid w:val="00267A92"/>
    <w:rsid w:val="00291777"/>
    <w:rsid w:val="002A6A11"/>
    <w:rsid w:val="002F32CC"/>
    <w:rsid w:val="00312451"/>
    <w:rsid w:val="00344532"/>
    <w:rsid w:val="00374A38"/>
    <w:rsid w:val="00391CC9"/>
    <w:rsid w:val="00391F8C"/>
    <w:rsid w:val="004142E3"/>
    <w:rsid w:val="004160D7"/>
    <w:rsid w:val="0042533E"/>
    <w:rsid w:val="00427AFD"/>
    <w:rsid w:val="00445A51"/>
    <w:rsid w:val="0046370A"/>
    <w:rsid w:val="00495526"/>
    <w:rsid w:val="0053643B"/>
    <w:rsid w:val="005411D3"/>
    <w:rsid w:val="00543C77"/>
    <w:rsid w:val="00545A54"/>
    <w:rsid w:val="00563F1F"/>
    <w:rsid w:val="005C0565"/>
    <w:rsid w:val="005F5AF0"/>
    <w:rsid w:val="006218BA"/>
    <w:rsid w:val="00632925"/>
    <w:rsid w:val="0064511C"/>
    <w:rsid w:val="006644CC"/>
    <w:rsid w:val="00665A94"/>
    <w:rsid w:val="00687E33"/>
    <w:rsid w:val="006B4432"/>
    <w:rsid w:val="006C1B5B"/>
    <w:rsid w:val="00724448"/>
    <w:rsid w:val="007357F0"/>
    <w:rsid w:val="00737CEC"/>
    <w:rsid w:val="00743A2A"/>
    <w:rsid w:val="00807A07"/>
    <w:rsid w:val="00863781"/>
    <w:rsid w:val="008770D2"/>
    <w:rsid w:val="00886644"/>
    <w:rsid w:val="008A17AC"/>
    <w:rsid w:val="008A38A2"/>
    <w:rsid w:val="008C07A4"/>
    <w:rsid w:val="00927743"/>
    <w:rsid w:val="009539D3"/>
    <w:rsid w:val="00992F47"/>
    <w:rsid w:val="009B5EEA"/>
    <w:rsid w:val="00A47E14"/>
    <w:rsid w:val="00A62B0C"/>
    <w:rsid w:val="00A83800"/>
    <w:rsid w:val="00AA2FC4"/>
    <w:rsid w:val="00AA5730"/>
    <w:rsid w:val="00AD297D"/>
    <w:rsid w:val="00AE1FC4"/>
    <w:rsid w:val="00B44742"/>
    <w:rsid w:val="00BA1364"/>
    <w:rsid w:val="00BD3DBF"/>
    <w:rsid w:val="00BF0EC0"/>
    <w:rsid w:val="00C4332C"/>
    <w:rsid w:val="00C52EE1"/>
    <w:rsid w:val="00C820F2"/>
    <w:rsid w:val="00C82591"/>
    <w:rsid w:val="00CC3FE7"/>
    <w:rsid w:val="00CE2F99"/>
    <w:rsid w:val="00CF0F3F"/>
    <w:rsid w:val="00D21E66"/>
    <w:rsid w:val="00D56B03"/>
    <w:rsid w:val="00D77A81"/>
    <w:rsid w:val="00DC6E97"/>
    <w:rsid w:val="00DD320A"/>
    <w:rsid w:val="00DE2DEB"/>
    <w:rsid w:val="00E0584E"/>
    <w:rsid w:val="00E63854"/>
    <w:rsid w:val="00E75FA7"/>
    <w:rsid w:val="00EC65A3"/>
    <w:rsid w:val="00EE2743"/>
    <w:rsid w:val="00F031EB"/>
    <w:rsid w:val="00F47C49"/>
    <w:rsid w:val="00F56D5E"/>
    <w:rsid w:val="00FF14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3838"/>
    </w:pPr>
    <w:rPr>
      <w:rFonts w:ascii="Garamond" w:eastAsia="Garamond" w:hAnsi="Garamond"/>
      <w:b/>
      <w:bCs/>
      <w:sz w:val="24"/>
      <w:szCs w:val="24"/>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6218B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18BA"/>
    <w:rPr>
      <w:rFonts w:ascii="Tahoma" w:hAnsi="Tahoma" w:cs="Tahoma"/>
      <w:sz w:val="16"/>
      <w:szCs w:val="16"/>
    </w:rPr>
  </w:style>
  <w:style w:type="character" w:styleId="Kommentarzeichen">
    <w:name w:val="annotation reference"/>
    <w:basedOn w:val="Absatz-Standardschriftart"/>
    <w:uiPriority w:val="99"/>
    <w:semiHidden/>
    <w:unhideWhenUsed/>
    <w:rsid w:val="00EC65A3"/>
    <w:rPr>
      <w:sz w:val="16"/>
      <w:szCs w:val="16"/>
    </w:rPr>
  </w:style>
  <w:style w:type="paragraph" w:styleId="Kommentartext">
    <w:name w:val="annotation text"/>
    <w:basedOn w:val="Standard"/>
    <w:link w:val="KommentartextZchn"/>
    <w:uiPriority w:val="99"/>
    <w:semiHidden/>
    <w:unhideWhenUsed/>
    <w:rsid w:val="00EC65A3"/>
    <w:rPr>
      <w:sz w:val="20"/>
      <w:szCs w:val="20"/>
    </w:rPr>
  </w:style>
  <w:style w:type="character" w:customStyle="1" w:styleId="KommentartextZchn">
    <w:name w:val="Kommentartext Zchn"/>
    <w:basedOn w:val="Absatz-Standardschriftart"/>
    <w:link w:val="Kommentartext"/>
    <w:uiPriority w:val="99"/>
    <w:semiHidden/>
    <w:rsid w:val="00EC65A3"/>
    <w:rPr>
      <w:sz w:val="20"/>
      <w:szCs w:val="20"/>
    </w:rPr>
  </w:style>
  <w:style w:type="paragraph" w:styleId="Kommentarthema">
    <w:name w:val="annotation subject"/>
    <w:basedOn w:val="Kommentartext"/>
    <w:next w:val="Kommentartext"/>
    <w:link w:val="KommentarthemaZchn"/>
    <w:uiPriority w:val="99"/>
    <w:semiHidden/>
    <w:unhideWhenUsed/>
    <w:rsid w:val="00EC65A3"/>
    <w:rPr>
      <w:b/>
      <w:bCs/>
    </w:rPr>
  </w:style>
  <w:style w:type="character" w:customStyle="1" w:styleId="KommentarthemaZchn">
    <w:name w:val="Kommentarthema Zchn"/>
    <w:basedOn w:val="KommentartextZchn"/>
    <w:link w:val="Kommentarthema"/>
    <w:uiPriority w:val="99"/>
    <w:semiHidden/>
    <w:rsid w:val="00EC65A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3838"/>
    </w:pPr>
    <w:rPr>
      <w:rFonts w:ascii="Garamond" w:eastAsia="Garamond" w:hAnsi="Garamond"/>
      <w:b/>
      <w:bCs/>
      <w:sz w:val="24"/>
      <w:szCs w:val="24"/>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6218B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18BA"/>
    <w:rPr>
      <w:rFonts w:ascii="Tahoma" w:hAnsi="Tahoma" w:cs="Tahoma"/>
      <w:sz w:val="16"/>
      <w:szCs w:val="16"/>
    </w:rPr>
  </w:style>
  <w:style w:type="character" w:styleId="Kommentarzeichen">
    <w:name w:val="annotation reference"/>
    <w:basedOn w:val="Absatz-Standardschriftart"/>
    <w:uiPriority w:val="99"/>
    <w:semiHidden/>
    <w:unhideWhenUsed/>
    <w:rsid w:val="00EC65A3"/>
    <w:rPr>
      <w:sz w:val="16"/>
      <w:szCs w:val="16"/>
    </w:rPr>
  </w:style>
  <w:style w:type="paragraph" w:styleId="Kommentartext">
    <w:name w:val="annotation text"/>
    <w:basedOn w:val="Standard"/>
    <w:link w:val="KommentartextZchn"/>
    <w:uiPriority w:val="99"/>
    <w:semiHidden/>
    <w:unhideWhenUsed/>
    <w:rsid w:val="00EC65A3"/>
    <w:rPr>
      <w:sz w:val="20"/>
      <w:szCs w:val="20"/>
    </w:rPr>
  </w:style>
  <w:style w:type="character" w:customStyle="1" w:styleId="KommentartextZchn">
    <w:name w:val="Kommentartext Zchn"/>
    <w:basedOn w:val="Absatz-Standardschriftart"/>
    <w:link w:val="Kommentartext"/>
    <w:uiPriority w:val="99"/>
    <w:semiHidden/>
    <w:rsid w:val="00EC65A3"/>
    <w:rPr>
      <w:sz w:val="20"/>
      <w:szCs w:val="20"/>
    </w:rPr>
  </w:style>
  <w:style w:type="paragraph" w:styleId="Kommentarthema">
    <w:name w:val="annotation subject"/>
    <w:basedOn w:val="Kommentartext"/>
    <w:next w:val="Kommentartext"/>
    <w:link w:val="KommentarthemaZchn"/>
    <w:uiPriority w:val="99"/>
    <w:semiHidden/>
    <w:unhideWhenUsed/>
    <w:rsid w:val="00EC65A3"/>
    <w:rPr>
      <w:b/>
      <w:bCs/>
    </w:rPr>
  </w:style>
  <w:style w:type="character" w:customStyle="1" w:styleId="KommentarthemaZchn">
    <w:name w:val="Kommentarthema Zchn"/>
    <w:basedOn w:val="KommentartextZchn"/>
    <w:link w:val="Kommentarthema"/>
    <w:uiPriority w:val="99"/>
    <w:semiHidden/>
    <w:rsid w:val="00EC65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F67B6-E202-44C3-BB9F-46792F4B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3988</Words>
  <Characters>25125</Characters>
  <Application>Microsoft Office Word</Application>
  <DocSecurity>0</DocSecurity>
  <Lines>209</Lines>
  <Paragraphs>58</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Microsoft</Company>
  <LinksUpToDate>false</LinksUpToDate>
  <CharactersWithSpaces>29055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Chesser</dc:creator>
  <cp:lastModifiedBy>Wiermann, Dr. Barbara</cp:lastModifiedBy>
  <cp:revision>3</cp:revision>
  <cp:lastPrinted>2016-04-23T02:49:00Z</cp:lastPrinted>
  <dcterms:created xsi:type="dcterms:W3CDTF">2016-05-24T08:19:00Z</dcterms:created>
  <dcterms:modified xsi:type="dcterms:W3CDTF">2016-06-05T13:08:00Z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2014-04-17T00:00:00Z</vt:filetime>
  </property>
  <property fmtid="{D5CDD505-2E9C-101B-9397-08002B2CF9AE}" pid="3" name="Creator">
    <vt:lpwstr>Microsoft® Word 2010</vt:lpwstr>
  </property>
  <property fmtid="{D5CDD505-2E9C-101B-9397-08002B2CF9AE}" pid="4" name="LastSaved">
    <vt:filetime>2016-01-03T00:00:00Z</vt:filetime>
  </property>
</Properties>
</file>