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B893E" w14:textId="77777777" w:rsidR="002E1C86" w:rsidRDefault="006133B6">
      <w:pPr>
        <w:rPr>
          <w:rFonts w:ascii="Trasandina Light" w:hAnsi="Trasandina Light"/>
          <w:sz w:val="22"/>
          <w:szCs w:val="22"/>
        </w:rPr>
      </w:pPr>
      <w:r>
        <w:rPr>
          <w:rFonts w:ascii="Trasandina Light" w:hAnsi="Trasandina Light"/>
          <w:noProof/>
          <w:sz w:val="22"/>
          <w:szCs w:val="22"/>
          <w:lang w:val="en-US"/>
        </w:rPr>
        <w:drawing>
          <wp:inline distT="0" distB="0" distL="0" distR="0" wp14:anchorId="2D300D93" wp14:editId="27859A8B">
            <wp:extent cx="5267960" cy="1180465"/>
            <wp:effectExtent l="0" t="0" r="0" b="0"/>
            <wp:docPr id="1" name="Picture 1" descr="Macintosh HD:Users:ag:Dropbox:IAML logo final_artwork:Letterhead:iaml-letterhe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g:Dropbox:IAML logo final_artwork:Letterhead:iaml-letterhea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960" cy="1180465"/>
                    </a:xfrm>
                    <a:prstGeom prst="rect">
                      <a:avLst/>
                    </a:prstGeom>
                    <a:noFill/>
                    <a:ln>
                      <a:noFill/>
                    </a:ln>
                  </pic:spPr>
                </pic:pic>
              </a:graphicData>
            </a:graphic>
          </wp:inline>
        </w:drawing>
      </w:r>
    </w:p>
    <w:p w14:paraId="0EACF61B" w14:textId="77777777" w:rsidR="006133B6" w:rsidRPr="002A4062" w:rsidRDefault="006133B6" w:rsidP="006133B6">
      <w:pPr>
        <w:spacing w:after="100"/>
        <w:rPr>
          <w:rFonts w:ascii="Trasandina Bold" w:hAnsi="Trasandina Bold"/>
          <w:i/>
          <w:sz w:val="22"/>
          <w:szCs w:val="22"/>
        </w:rPr>
      </w:pPr>
      <w:bookmarkStart w:id="0" w:name="_GoBack"/>
      <w:proofErr w:type="spellStart"/>
      <w:r w:rsidRPr="002A4062">
        <w:rPr>
          <w:rFonts w:ascii="Trasandina Bold" w:hAnsi="Trasandina Bold"/>
          <w:i/>
          <w:sz w:val="22"/>
          <w:szCs w:val="22"/>
        </w:rPr>
        <w:t>Fontes</w:t>
      </w:r>
      <w:proofErr w:type="spellEnd"/>
      <w:r w:rsidRPr="002A4062">
        <w:rPr>
          <w:rFonts w:ascii="Trasandina Bold" w:hAnsi="Trasandina Bold"/>
          <w:i/>
          <w:sz w:val="22"/>
          <w:szCs w:val="22"/>
        </w:rPr>
        <w:t xml:space="preserve"> </w:t>
      </w:r>
      <w:proofErr w:type="spellStart"/>
      <w:r w:rsidRPr="002A4062">
        <w:rPr>
          <w:rFonts w:ascii="Trasandina Bold" w:hAnsi="Trasandina Bold"/>
          <w:i/>
          <w:sz w:val="22"/>
          <w:szCs w:val="22"/>
        </w:rPr>
        <w:t>Artis</w:t>
      </w:r>
      <w:proofErr w:type="spellEnd"/>
      <w:r w:rsidRPr="002A4062">
        <w:rPr>
          <w:rFonts w:ascii="Trasandina Bold" w:hAnsi="Trasandina Bold"/>
          <w:i/>
          <w:sz w:val="22"/>
          <w:szCs w:val="22"/>
        </w:rPr>
        <w:t xml:space="preserve"> </w:t>
      </w:r>
      <w:proofErr w:type="spellStart"/>
      <w:r w:rsidRPr="002A4062">
        <w:rPr>
          <w:rFonts w:ascii="Trasandina Bold" w:hAnsi="Trasandina Bold"/>
          <w:i/>
          <w:sz w:val="22"/>
          <w:szCs w:val="22"/>
        </w:rPr>
        <w:t>Musicae</w:t>
      </w:r>
      <w:bookmarkEnd w:id="0"/>
      <w:proofErr w:type="spellEnd"/>
    </w:p>
    <w:p w14:paraId="1C6A108D" w14:textId="77777777" w:rsidR="006133B6" w:rsidRPr="006133B6" w:rsidRDefault="006133B6" w:rsidP="006133B6">
      <w:pPr>
        <w:spacing w:after="100"/>
        <w:rPr>
          <w:rFonts w:ascii="Trasandina Bold" w:hAnsi="Trasandina Bold"/>
          <w:sz w:val="22"/>
          <w:szCs w:val="22"/>
        </w:rPr>
      </w:pPr>
      <w:r w:rsidRPr="006133B6">
        <w:rPr>
          <w:rFonts w:ascii="Trasandina Bold" w:hAnsi="Trasandina Bold"/>
          <w:sz w:val="22"/>
          <w:szCs w:val="22"/>
        </w:rPr>
        <w:t>Report</w:t>
      </w:r>
    </w:p>
    <w:p w14:paraId="2C09A12E" w14:textId="77777777" w:rsidR="006133B6" w:rsidRPr="006133B6" w:rsidRDefault="006133B6" w:rsidP="006133B6">
      <w:pPr>
        <w:spacing w:after="100"/>
        <w:rPr>
          <w:rFonts w:ascii="Trasandina Light" w:hAnsi="Trasandina Light"/>
          <w:sz w:val="22"/>
          <w:szCs w:val="22"/>
        </w:rPr>
      </w:pPr>
      <w:r w:rsidRPr="006133B6">
        <w:rPr>
          <w:rFonts w:ascii="Trasandina Bold" w:hAnsi="Trasandina Bold"/>
          <w:sz w:val="22"/>
          <w:szCs w:val="22"/>
        </w:rPr>
        <w:t>1 June 2016</w:t>
      </w:r>
    </w:p>
    <w:p w14:paraId="08791EC8" w14:textId="77777777" w:rsidR="006133B6" w:rsidRPr="006133B6" w:rsidRDefault="006133B6" w:rsidP="006133B6">
      <w:pPr>
        <w:spacing w:after="200"/>
        <w:rPr>
          <w:rFonts w:ascii="Trasandina Light" w:hAnsi="Trasandina Light"/>
          <w:sz w:val="22"/>
          <w:szCs w:val="22"/>
        </w:rPr>
      </w:pPr>
      <w:r w:rsidRPr="006133B6">
        <w:rPr>
          <w:rFonts w:ascii="Trasandina Light" w:hAnsi="Trasandina Light"/>
          <w:sz w:val="22"/>
          <w:szCs w:val="22"/>
        </w:rPr>
        <w:t xml:space="preserve">This has been a productive year for </w:t>
      </w:r>
      <w:proofErr w:type="spellStart"/>
      <w:r w:rsidRPr="006133B6">
        <w:rPr>
          <w:rFonts w:ascii="Trasandina Light" w:hAnsi="Trasandina Light"/>
          <w:sz w:val="22"/>
          <w:szCs w:val="22"/>
        </w:rPr>
        <w:t>Fontes</w:t>
      </w:r>
      <w:proofErr w:type="spellEnd"/>
      <w:r w:rsidRPr="006133B6">
        <w:rPr>
          <w:rFonts w:ascii="Trasandina Light" w:hAnsi="Trasandina Light"/>
          <w:sz w:val="22"/>
          <w:szCs w:val="22"/>
        </w:rPr>
        <w:t xml:space="preserve"> </w:t>
      </w:r>
      <w:proofErr w:type="spellStart"/>
      <w:r w:rsidRPr="006133B6">
        <w:rPr>
          <w:rFonts w:ascii="Trasandina Light" w:hAnsi="Trasandina Light"/>
          <w:sz w:val="22"/>
          <w:szCs w:val="22"/>
        </w:rPr>
        <w:t>Artis</w:t>
      </w:r>
      <w:proofErr w:type="spellEnd"/>
      <w:r w:rsidRPr="006133B6">
        <w:rPr>
          <w:rFonts w:ascii="Trasandina Light" w:hAnsi="Trasandina Light"/>
          <w:sz w:val="22"/>
          <w:szCs w:val="22"/>
        </w:rPr>
        <w:t xml:space="preserve"> </w:t>
      </w:r>
      <w:proofErr w:type="spellStart"/>
      <w:r w:rsidRPr="006133B6">
        <w:rPr>
          <w:rFonts w:ascii="Trasandina Light" w:hAnsi="Trasandina Light"/>
          <w:sz w:val="22"/>
          <w:szCs w:val="22"/>
        </w:rPr>
        <w:t>Musicae</w:t>
      </w:r>
      <w:proofErr w:type="spellEnd"/>
      <w:r w:rsidRPr="006133B6">
        <w:rPr>
          <w:rFonts w:ascii="Trasandina Light" w:hAnsi="Trasandina Light"/>
          <w:sz w:val="22"/>
          <w:szCs w:val="22"/>
        </w:rPr>
        <w:t xml:space="preserve">. Several changes have been instituted under its new Editor-in-Chief, James P. </w:t>
      </w:r>
      <w:proofErr w:type="spellStart"/>
      <w:r w:rsidRPr="006133B6">
        <w:rPr>
          <w:rFonts w:ascii="Trasandina Light" w:hAnsi="Trasandina Light"/>
          <w:sz w:val="22"/>
          <w:szCs w:val="22"/>
        </w:rPr>
        <w:t>Cassaro</w:t>
      </w:r>
      <w:proofErr w:type="spellEnd"/>
      <w:r w:rsidRPr="006133B6">
        <w:rPr>
          <w:rFonts w:ascii="Trasandina Light" w:hAnsi="Trasandina Light"/>
          <w:sz w:val="22"/>
          <w:szCs w:val="22"/>
        </w:rPr>
        <w:t xml:space="preserve">. Immediately apparent to the reader is the journal’s striking new cover design, which is meant to draw the reader into the pages, and to signify the cutting edge research that appears in its pages. Each issue utilises one of the four colours that appear on the IAML Website: orange, green, yellow, and blue. In matters of style, the journal continues to follow The Chicago Manual of Style, 16th edition, with modifications; a new style sheet can be found on the journal’s pages on the IAML Website. A new column, “Briefs / Feuilletons” acts as a mechanism for announcements, and short </w:t>
      </w:r>
      <w:proofErr w:type="spellStart"/>
      <w:r w:rsidRPr="006133B6">
        <w:rPr>
          <w:rFonts w:ascii="Trasandina Light" w:hAnsi="Trasandina Light"/>
          <w:sz w:val="22"/>
          <w:szCs w:val="22"/>
        </w:rPr>
        <w:t>tidbits</w:t>
      </w:r>
      <w:proofErr w:type="spellEnd"/>
      <w:r w:rsidRPr="006133B6">
        <w:rPr>
          <w:rFonts w:ascii="Trasandina Light" w:hAnsi="Trasandina Light"/>
          <w:sz w:val="22"/>
          <w:szCs w:val="22"/>
        </w:rPr>
        <w:t xml:space="preserve"> of information. Our “Reviews” column, will expand to include reviews of digital media, databases, and music scores as appropriate. In addition to our current reviews editors (Mary Black </w:t>
      </w:r>
      <w:proofErr w:type="spellStart"/>
      <w:r w:rsidRPr="006133B6">
        <w:rPr>
          <w:rFonts w:ascii="Trasandina Light" w:hAnsi="Trasandina Light"/>
          <w:sz w:val="22"/>
          <w:szCs w:val="22"/>
        </w:rPr>
        <w:t>Junttonen</w:t>
      </w:r>
      <w:proofErr w:type="spellEnd"/>
      <w:r w:rsidRPr="006133B6">
        <w:rPr>
          <w:rFonts w:ascii="Trasandina Light" w:hAnsi="Trasandina Light"/>
          <w:sz w:val="22"/>
          <w:szCs w:val="22"/>
        </w:rPr>
        <w:t xml:space="preserve"> and Colin Coleman), we welcomed Sandi-Jo </w:t>
      </w:r>
      <w:proofErr w:type="spellStart"/>
      <w:r w:rsidRPr="006133B6">
        <w:rPr>
          <w:rFonts w:ascii="Trasandina Light" w:hAnsi="Trasandina Light"/>
          <w:sz w:val="22"/>
          <w:szCs w:val="22"/>
        </w:rPr>
        <w:t>Malmon</w:t>
      </w:r>
      <w:proofErr w:type="spellEnd"/>
      <w:r w:rsidRPr="006133B6">
        <w:rPr>
          <w:rFonts w:ascii="Trasandina Light" w:hAnsi="Trasandina Light"/>
          <w:sz w:val="22"/>
          <w:szCs w:val="22"/>
        </w:rPr>
        <w:t xml:space="preserve">, who will work alongside Mary and Colin. Jennifer L. Vaughn joined the editorial staff of the journal as the compiler of its annual index. A “Notes for Contributors” page has also been included in the journal, so that the guidelines to submit potential articles are readily available. Kathleen </w:t>
      </w:r>
      <w:proofErr w:type="spellStart"/>
      <w:r w:rsidRPr="006133B6">
        <w:rPr>
          <w:rFonts w:ascii="Trasandina Light" w:hAnsi="Trasandina Light"/>
          <w:sz w:val="22"/>
          <w:szCs w:val="22"/>
        </w:rPr>
        <w:t>Haefliger</w:t>
      </w:r>
      <w:proofErr w:type="spellEnd"/>
      <w:r w:rsidRPr="006133B6">
        <w:rPr>
          <w:rFonts w:ascii="Trasandina Light" w:hAnsi="Trasandina Light"/>
          <w:sz w:val="22"/>
          <w:szCs w:val="22"/>
        </w:rPr>
        <w:t xml:space="preserve"> completed her term as Advertising Manager for the journal, and we are looking for someone to replace her. If interested, please contact the Editor-in-Chief at cassaro@pitt.edu or at fontes@iaml.info by 9 July 2016.</w:t>
      </w:r>
    </w:p>
    <w:p w14:paraId="299E938F" w14:textId="77777777" w:rsidR="006133B6" w:rsidRPr="006133B6" w:rsidRDefault="006133B6" w:rsidP="006133B6">
      <w:pPr>
        <w:spacing w:after="200"/>
        <w:rPr>
          <w:rFonts w:ascii="Trasandina Light" w:hAnsi="Trasandina Light"/>
          <w:sz w:val="22"/>
          <w:szCs w:val="22"/>
        </w:rPr>
      </w:pPr>
      <w:proofErr w:type="spellStart"/>
      <w:r w:rsidRPr="006133B6">
        <w:rPr>
          <w:rFonts w:ascii="Trasandina Light Italic" w:hAnsi="Trasandina Light Italic"/>
          <w:sz w:val="22"/>
          <w:szCs w:val="22"/>
        </w:rPr>
        <w:t>Fontes</w:t>
      </w:r>
      <w:proofErr w:type="spellEnd"/>
      <w:r w:rsidRPr="006133B6">
        <w:rPr>
          <w:rFonts w:ascii="Trasandina Light" w:hAnsi="Trasandina Light"/>
          <w:sz w:val="22"/>
          <w:szCs w:val="22"/>
        </w:rPr>
        <w:t xml:space="preserve"> is now peer-reviewed. Each article submitted will be sent to outside readers in a confidential double-blind. This ensures high quality of the articles, and makes the journal more attractive to electronic vendors. IAML has signed a non-exclusive contract with</w:t>
      </w:r>
      <w:r>
        <w:rPr>
          <w:rFonts w:ascii="Trasandina Light" w:hAnsi="Trasandina Light"/>
          <w:sz w:val="22"/>
          <w:szCs w:val="22"/>
        </w:rPr>
        <w:t xml:space="preserve"> </w:t>
      </w:r>
      <w:r w:rsidRPr="006133B6">
        <w:rPr>
          <w:rFonts w:ascii="Trasandina Light" w:hAnsi="Trasandina Light"/>
          <w:sz w:val="22"/>
          <w:szCs w:val="22"/>
        </w:rPr>
        <w:t>Project Muse (</w:t>
      </w:r>
      <w:hyperlink r:id="rId9" w:history="1">
        <w:r w:rsidRPr="006133B6">
          <w:rPr>
            <w:rStyle w:val="Hyperlink"/>
            <w:rFonts w:ascii="Trasandina Light" w:hAnsi="Trasandina Light"/>
            <w:sz w:val="22"/>
            <w:szCs w:val="22"/>
          </w:rPr>
          <w:t>https://muse.jhu.edu/</w:t>
        </w:r>
      </w:hyperlink>
      <w:r w:rsidRPr="006133B6">
        <w:rPr>
          <w:rFonts w:ascii="Trasandina Light" w:hAnsi="Trasandina Light"/>
          <w:sz w:val="22"/>
          <w:szCs w:val="22"/>
        </w:rPr>
        <w:t xml:space="preserve">) and is now included in its new collection of electronic journals. Volume 63, issue 1 (January–March 2016) was the first to appear in this collection. This was an important step forward in IAML’s work on the electronic </w:t>
      </w:r>
      <w:proofErr w:type="spellStart"/>
      <w:r w:rsidRPr="006133B6">
        <w:rPr>
          <w:rFonts w:ascii="Trasandina Light Italic" w:hAnsi="Trasandina Light Italic"/>
          <w:sz w:val="22"/>
          <w:szCs w:val="22"/>
        </w:rPr>
        <w:t>Fontes</w:t>
      </w:r>
      <w:proofErr w:type="spellEnd"/>
      <w:r w:rsidRPr="006133B6">
        <w:rPr>
          <w:rFonts w:ascii="Trasandina Light" w:hAnsi="Trasandina Light"/>
          <w:sz w:val="22"/>
          <w:szCs w:val="22"/>
        </w:rPr>
        <w:t>, as access to the electronic version of the journal is now provided by Project Muse to individual members of the Association via a free portal on the IAML Website. Electronic access to back issues of the journal via JSTOR is also available.</w:t>
      </w:r>
    </w:p>
    <w:p w14:paraId="438F9191" w14:textId="77777777" w:rsidR="006133B6" w:rsidRPr="006133B6" w:rsidRDefault="006133B6" w:rsidP="006133B6">
      <w:pPr>
        <w:spacing w:after="200"/>
        <w:rPr>
          <w:rFonts w:ascii="Trasandina Light" w:hAnsi="Trasandina Light"/>
          <w:sz w:val="22"/>
          <w:szCs w:val="22"/>
        </w:rPr>
      </w:pPr>
      <w:r w:rsidRPr="006133B6">
        <w:rPr>
          <w:rFonts w:ascii="Trasandina Light" w:hAnsi="Trasandina Light"/>
          <w:sz w:val="22"/>
          <w:szCs w:val="22"/>
        </w:rPr>
        <w:t xml:space="preserve">The Editor-in-Chief is always looking for quality articles. Do not hesitate to send in your work, especially articles on the practical aspects of the field (how I approached a particular library issue, and how this might be helpful to others in the same situation). In addition, if your national branch sponsors an annual congress, please send me information on quality presentations that could be candidates for publication in </w:t>
      </w:r>
      <w:proofErr w:type="spellStart"/>
      <w:r w:rsidRPr="006133B6">
        <w:rPr>
          <w:rFonts w:ascii="Trasandina Light Italic" w:hAnsi="Trasandina Light Italic"/>
          <w:sz w:val="22"/>
          <w:szCs w:val="22"/>
        </w:rPr>
        <w:t>Fontes</w:t>
      </w:r>
      <w:proofErr w:type="spellEnd"/>
      <w:r w:rsidRPr="006133B6">
        <w:rPr>
          <w:rFonts w:ascii="Trasandina Light" w:hAnsi="Trasandina Light"/>
          <w:sz w:val="22"/>
          <w:szCs w:val="22"/>
        </w:rPr>
        <w:t>.</w:t>
      </w:r>
    </w:p>
    <w:p w14:paraId="75D03F7D" w14:textId="77777777" w:rsidR="006133B6" w:rsidRPr="006133B6" w:rsidRDefault="006133B6" w:rsidP="006133B6">
      <w:pPr>
        <w:spacing w:after="100"/>
        <w:rPr>
          <w:rFonts w:ascii="Trasandina Light" w:hAnsi="Trasandina Light"/>
          <w:sz w:val="22"/>
          <w:szCs w:val="22"/>
        </w:rPr>
      </w:pPr>
      <w:r w:rsidRPr="006133B6">
        <w:rPr>
          <w:rFonts w:ascii="Trasandina Light" w:hAnsi="Trasandina Light"/>
          <w:sz w:val="22"/>
          <w:szCs w:val="22"/>
        </w:rPr>
        <w:t xml:space="preserve">James P. </w:t>
      </w:r>
      <w:proofErr w:type="spellStart"/>
      <w:r w:rsidRPr="006133B6">
        <w:rPr>
          <w:rFonts w:ascii="Trasandina Light" w:hAnsi="Trasandina Light"/>
          <w:sz w:val="22"/>
          <w:szCs w:val="22"/>
        </w:rPr>
        <w:t>Cassaro</w:t>
      </w:r>
      <w:proofErr w:type="spellEnd"/>
    </w:p>
    <w:p w14:paraId="51209A1E" w14:textId="77777777" w:rsidR="006133B6" w:rsidRPr="006133B6" w:rsidRDefault="006133B6" w:rsidP="006133B6">
      <w:pPr>
        <w:spacing w:after="200"/>
        <w:rPr>
          <w:rFonts w:ascii="Trasandina Light" w:hAnsi="Trasandina Light"/>
          <w:sz w:val="22"/>
          <w:szCs w:val="22"/>
        </w:rPr>
      </w:pPr>
      <w:r w:rsidRPr="006133B6">
        <w:rPr>
          <w:rFonts w:ascii="Trasandina Light" w:hAnsi="Trasandina Light"/>
          <w:sz w:val="22"/>
          <w:szCs w:val="22"/>
        </w:rPr>
        <w:t>Editor-in-Chief</w:t>
      </w:r>
    </w:p>
    <w:p w14:paraId="6AC5468A" w14:textId="77777777" w:rsidR="006133B6" w:rsidRPr="006133B6" w:rsidRDefault="006133B6">
      <w:pPr>
        <w:rPr>
          <w:rFonts w:ascii="Trasandina Light" w:hAnsi="Trasandina Light"/>
          <w:sz w:val="22"/>
          <w:szCs w:val="22"/>
        </w:rPr>
      </w:pPr>
    </w:p>
    <w:sectPr w:rsidR="006133B6" w:rsidRPr="006133B6" w:rsidSect="00572F6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E5407" w14:textId="77777777" w:rsidR="006133B6" w:rsidRDefault="006133B6" w:rsidP="006133B6">
      <w:r>
        <w:separator/>
      </w:r>
    </w:p>
  </w:endnote>
  <w:endnote w:type="continuationSeparator" w:id="0">
    <w:p w14:paraId="0BC369EE" w14:textId="77777777" w:rsidR="006133B6" w:rsidRDefault="006133B6" w:rsidP="0061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Trasandina Light">
    <w:panose1 w:val="00000000000000000000"/>
    <w:charset w:val="00"/>
    <w:family w:val="auto"/>
    <w:pitch w:val="variable"/>
    <w:sig w:usb0="A100007F" w:usb1="5000004B" w:usb2="00000000" w:usb3="00000000" w:csb0="00000093" w:csb1="00000000"/>
  </w:font>
  <w:font w:name="Trasandina Bold">
    <w:panose1 w:val="00000000000000000000"/>
    <w:charset w:val="00"/>
    <w:family w:val="auto"/>
    <w:pitch w:val="variable"/>
    <w:sig w:usb0="A100007F" w:usb1="5000004B" w:usb2="00000000" w:usb3="00000000" w:csb0="00000093" w:csb1="00000000"/>
  </w:font>
  <w:font w:name="Trasandina Light Italic">
    <w:panose1 w:val="00000000000000000000"/>
    <w:charset w:val="00"/>
    <w:family w:val="auto"/>
    <w:pitch w:val="variable"/>
    <w:sig w:usb0="A100007F" w:usb1="5000004B"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68DAD" w14:textId="77777777" w:rsidR="006133B6" w:rsidRDefault="006133B6" w:rsidP="006133B6">
      <w:r>
        <w:separator/>
      </w:r>
    </w:p>
  </w:footnote>
  <w:footnote w:type="continuationSeparator" w:id="0">
    <w:p w14:paraId="1294EFA0" w14:textId="77777777" w:rsidR="006133B6" w:rsidRDefault="006133B6" w:rsidP="006133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B6"/>
    <w:rsid w:val="002A4062"/>
    <w:rsid w:val="002E1C86"/>
    <w:rsid w:val="00572F68"/>
    <w:rsid w:val="006133B6"/>
    <w:rsid w:val="00AC73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4435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B6"/>
    <w:pPr>
      <w:tabs>
        <w:tab w:val="center" w:pos="4320"/>
        <w:tab w:val="right" w:pos="8640"/>
      </w:tabs>
    </w:pPr>
  </w:style>
  <w:style w:type="character" w:customStyle="1" w:styleId="HeaderChar">
    <w:name w:val="Header Char"/>
    <w:basedOn w:val="DefaultParagraphFont"/>
    <w:link w:val="Header"/>
    <w:uiPriority w:val="99"/>
    <w:rsid w:val="006133B6"/>
  </w:style>
  <w:style w:type="paragraph" w:styleId="Footer">
    <w:name w:val="footer"/>
    <w:basedOn w:val="Normal"/>
    <w:link w:val="FooterChar"/>
    <w:uiPriority w:val="99"/>
    <w:unhideWhenUsed/>
    <w:rsid w:val="006133B6"/>
    <w:pPr>
      <w:tabs>
        <w:tab w:val="center" w:pos="4320"/>
        <w:tab w:val="right" w:pos="8640"/>
      </w:tabs>
    </w:pPr>
  </w:style>
  <w:style w:type="character" w:customStyle="1" w:styleId="FooterChar">
    <w:name w:val="Footer Char"/>
    <w:basedOn w:val="DefaultParagraphFont"/>
    <w:link w:val="Footer"/>
    <w:uiPriority w:val="99"/>
    <w:rsid w:val="006133B6"/>
  </w:style>
  <w:style w:type="paragraph" w:styleId="BalloonText">
    <w:name w:val="Balloon Text"/>
    <w:basedOn w:val="Normal"/>
    <w:link w:val="BalloonTextChar"/>
    <w:uiPriority w:val="99"/>
    <w:semiHidden/>
    <w:unhideWhenUsed/>
    <w:rsid w:val="006133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3B6"/>
    <w:rPr>
      <w:rFonts w:ascii="Lucida Grande" w:hAnsi="Lucida Grande" w:cs="Lucida Grande"/>
      <w:sz w:val="18"/>
      <w:szCs w:val="18"/>
    </w:rPr>
  </w:style>
  <w:style w:type="character" w:styleId="Hyperlink">
    <w:name w:val="Hyperlink"/>
    <w:basedOn w:val="DefaultParagraphFont"/>
    <w:uiPriority w:val="99"/>
    <w:unhideWhenUsed/>
    <w:rsid w:val="006133B6"/>
    <w:rPr>
      <w:color w:val="0000FF" w:themeColor="hyperlink"/>
      <w:u w:val="single"/>
    </w:rPr>
  </w:style>
  <w:style w:type="character" w:customStyle="1" w:styleId="Funotenzeichen">
    <w:name w:val="Fußnotenzeichen"/>
    <w:rsid w:val="00AC7388"/>
  </w:style>
  <w:style w:type="character" w:styleId="FootnoteReference">
    <w:name w:val="footnote reference"/>
    <w:rsid w:val="00AC7388"/>
    <w:rPr>
      <w:vertAlign w:val="superscript"/>
    </w:rPr>
  </w:style>
  <w:style w:type="paragraph" w:styleId="FootnoteText">
    <w:name w:val="footnote text"/>
    <w:basedOn w:val="Normal"/>
    <w:link w:val="FootnoteTextChar"/>
    <w:rsid w:val="00AC7388"/>
    <w:pPr>
      <w:widowControl w:val="0"/>
      <w:suppressLineNumbers/>
      <w:suppressAutoHyphens/>
      <w:ind w:left="283" w:hanging="283"/>
    </w:pPr>
    <w:rPr>
      <w:rFonts w:ascii="Times New Roman" w:eastAsia="Lucida Sans Unicode" w:hAnsi="Times New Roman" w:cs="Mangal"/>
      <w:kern w:val="1"/>
      <w:sz w:val="20"/>
      <w:szCs w:val="20"/>
      <w:lang w:val="de-DE" w:eastAsia="hi-IN" w:bidi="hi-IN"/>
    </w:rPr>
  </w:style>
  <w:style w:type="character" w:customStyle="1" w:styleId="FootnoteTextChar">
    <w:name w:val="Footnote Text Char"/>
    <w:basedOn w:val="DefaultParagraphFont"/>
    <w:link w:val="FootnoteText"/>
    <w:rsid w:val="00AC7388"/>
    <w:rPr>
      <w:rFonts w:ascii="Times New Roman" w:eastAsia="Lucida Sans Unicode" w:hAnsi="Times New Roman" w:cs="Mangal"/>
      <w:kern w:val="1"/>
      <w:sz w:val="20"/>
      <w:szCs w:val="20"/>
      <w:lang w:val="de-DE"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B6"/>
    <w:pPr>
      <w:tabs>
        <w:tab w:val="center" w:pos="4320"/>
        <w:tab w:val="right" w:pos="8640"/>
      </w:tabs>
    </w:pPr>
  </w:style>
  <w:style w:type="character" w:customStyle="1" w:styleId="HeaderChar">
    <w:name w:val="Header Char"/>
    <w:basedOn w:val="DefaultParagraphFont"/>
    <w:link w:val="Header"/>
    <w:uiPriority w:val="99"/>
    <w:rsid w:val="006133B6"/>
  </w:style>
  <w:style w:type="paragraph" w:styleId="Footer">
    <w:name w:val="footer"/>
    <w:basedOn w:val="Normal"/>
    <w:link w:val="FooterChar"/>
    <w:uiPriority w:val="99"/>
    <w:unhideWhenUsed/>
    <w:rsid w:val="006133B6"/>
    <w:pPr>
      <w:tabs>
        <w:tab w:val="center" w:pos="4320"/>
        <w:tab w:val="right" w:pos="8640"/>
      </w:tabs>
    </w:pPr>
  </w:style>
  <w:style w:type="character" w:customStyle="1" w:styleId="FooterChar">
    <w:name w:val="Footer Char"/>
    <w:basedOn w:val="DefaultParagraphFont"/>
    <w:link w:val="Footer"/>
    <w:uiPriority w:val="99"/>
    <w:rsid w:val="006133B6"/>
  </w:style>
  <w:style w:type="paragraph" w:styleId="BalloonText">
    <w:name w:val="Balloon Text"/>
    <w:basedOn w:val="Normal"/>
    <w:link w:val="BalloonTextChar"/>
    <w:uiPriority w:val="99"/>
    <w:semiHidden/>
    <w:unhideWhenUsed/>
    <w:rsid w:val="006133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3B6"/>
    <w:rPr>
      <w:rFonts w:ascii="Lucida Grande" w:hAnsi="Lucida Grande" w:cs="Lucida Grande"/>
      <w:sz w:val="18"/>
      <w:szCs w:val="18"/>
    </w:rPr>
  </w:style>
  <w:style w:type="character" w:styleId="Hyperlink">
    <w:name w:val="Hyperlink"/>
    <w:basedOn w:val="DefaultParagraphFont"/>
    <w:uiPriority w:val="99"/>
    <w:unhideWhenUsed/>
    <w:rsid w:val="006133B6"/>
    <w:rPr>
      <w:color w:val="0000FF" w:themeColor="hyperlink"/>
      <w:u w:val="single"/>
    </w:rPr>
  </w:style>
  <w:style w:type="character" w:customStyle="1" w:styleId="Funotenzeichen">
    <w:name w:val="Fußnotenzeichen"/>
    <w:rsid w:val="00AC7388"/>
  </w:style>
  <w:style w:type="character" w:styleId="FootnoteReference">
    <w:name w:val="footnote reference"/>
    <w:rsid w:val="00AC7388"/>
    <w:rPr>
      <w:vertAlign w:val="superscript"/>
    </w:rPr>
  </w:style>
  <w:style w:type="paragraph" w:styleId="FootnoteText">
    <w:name w:val="footnote text"/>
    <w:basedOn w:val="Normal"/>
    <w:link w:val="FootnoteTextChar"/>
    <w:rsid w:val="00AC7388"/>
    <w:pPr>
      <w:widowControl w:val="0"/>
      <w:suppressLineNumbers/>
      <w:suppressAutoHyphens/>
      <w:ind w:left="283" w:hanging="283"/>
    </w:pPr>
    <w:rPr>
      <w:rFonts w:ascii="Times New Roman" w:eastAsia="Lucida Sans Unicode" w:hAnsi="Times New Roman" w:cs="Mangal"/>
      <w:kern w:val="1"/>
      <w:sz w:val="20"/>
      <w:szCs w:val="20"/>
      <w:lang w:val="de-DE" w:eastAsia="hi-IN" w:bidi="hi-IN"/>
    </w:rPr>
  </w:style>
  <w:style w:type="character" w:customStyle="1" w:styleId="FootnoteTextChar">
    <w:name w:val="Footnote Text Char"/>
    <w:basedOn w:val="DefaultParagraphFont"/>
    <w:link w:val="FootnoteText"/>
    <w:rsid w:val="00AC7388"/>
    <w:rPr>
      <w:rFonts w:ascii="Times New Roman" w:eastAsia="Lucida Sans Unicode" w:hAnsi="Times New Roman" w:cs="Mangal"/>
      <w:kern w:val="1"/>
      <w:sz w:val="20"/>
      <w:szCs w:val="20"/>
      <w:lang w:val="de-D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muse.jhu.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392</Words>
  <Characters>2427</Characters>
  <Application>Microsoft Macintosh Word</Application>
  <DocSecurity>0</DocSecurity>
  <Lines>83</Lines>
  <Paragraphs>36</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Gordon</dc:creator>
  <cp:keywords/>
  <dc:description/>
  <cp:lastModifiedBy>Antony Gordon</cp:lastModifiedBy>
  <cp:revision>2</cp:revision>
  <dcterms:created xsi:type="dcterms:W3CDTF">2016-06-28T12:22:00Z</dcterms:created>
  <dcterms:modified xsi:type="dcterms:W3CDTF">2016-06-29T09:35:00Z</dcterms:modified>
</cp:coreProperties>
</file>